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9BE090" w14:textId="5C02AC95" w:rsidR="002B7CD2" w:rsidRDefault="002B7CD2" w:rsidP="002B7CD2">
      <w:pPr>
        <w:pStyle w:val="Heading1"/>
        <w:rPr>
          <w:rFonts w:eastAsia="Arial"/>
        </w:rPr>
      </w:pPr>
      <w:r>
        <w:rPr>
          <w:rFonts w:eastAsia="Arial"/>
        </w:rPr>
        <w:t>SSOT Pharmacy First local messages – Summer 2025</w:t>
      </w:r>
    </w:p>
    <w:p w14:paraId="2C52239C" w14:textId="52CC4C3A" w:rsidR="0049227C" w:rsidRDefault="0DAE47FF" w:rsidP="431B86EE">
      <w:pPr>
        <w:spacing w:after="0"/>
      </w:pPr>
      <w:r w:rsidRPr="431B86EE">
        <w:rPr>
          <w:rFonts w:ascii="Arial" w:eastAsia="Arial" w:hAnsi="Arial" w:cs="Arial"/>
          <w:color w:val="050505"/>
          <w:sz w:val="32"/>
          <w:szCs w:val="32"/>
        </w:rPr>
        <w:t xml:space="preserve">Earache, sore throat, UTI? If needed, your pharmacist can now provide some prescription medicine without seeing a GP. Think pharmacy first. </w:t>
      </w:r>
      <w:hyperlink r:id="rId7">
        <w:r w:rsidRPr="431B86EE">
          <w:rPr>
            <w:rStyle w:val="Hyperlink"/>
            <w:rFonts w:ascii="Arial" w:eastAsia="Arial" w:hAnsi="Arial" w:cs="Arial"/>
            <w:color w:val="050505"/>
            <w:sz w:val="32"/>
            <w:szCs w:val="32"/>
          </w:rPr>
          <w:t>https://staffsstokeics.org.uk/pharmacy-first/</w:t>
        </w:r>
      </w:hyperlink>
      <w:r w:rsidRPr="431B86EE">
        <w:rPr>
          <w:rFonts w:ascii="Arial" w:eastAsia="Arial" w:hAnsi="Arial" w:cs="Arial"/>
          <w:color w:val="050505"/>
          <w:sz w:val="32"/>
          <w:szCs w:val="32"/>
        </w:rPr>
        <w:t xml:space="preserve"> </w:t>
      </w:r>
    </w:p>
    <w:p w14:paraId="6A05D118" w14:textId="6A0767C4" w:rsidR="0049227C" w:rsidRDefault="0049227C" w:rsidP="431B86EE">
      <w:pPr>
        <w:spacing w:after="0"/>
        <w:rPr>
          <w:rFonts w:ascii="Arial" w:eastAsia="Arial" w:hAnsi="Arial" w:cs="Arial"/>
          <w:color w:val="050505"/>
          <w:sz w:val="32"/>
          <w:szCs w:val="32"/>
        </w:rPr>
      </w:pPr>
    </w:p>
    <w:p w14:paraId="068CB7B6" w14:textId="26A2A7D2" w:rsidR="0049227C" w:rsidRDefault="0DAE47FF" w:rsidP="431B86EE">
      <w:pPr>
        <w:spacing w:after="0"/>
      </w:pPr>
      <w:r w:rsidRPr="431B86EE">
        <w:rPr>
          <w:rFonts w:ascii="Arial" w:eastAsia="Arial" w:hAnsi="Arial" w:cs="Arial"/>
          <w:color w:val="000000" w:themeColor="text1"/>
          <w:sz w:val="32"/>
          <w:szCs w:val="32"/>
        </w:rPr>
        <w:t xml:space="preserve">Your pharmacist can now provide some prescription medicine without seeing a GP. Pharmacists also offer advice on a range of illnesses, such as coughs, colds, sore throats, ear infections and aches and pains. Think pharmacy first. </w:t>
      </w:r>
      <w:hyperlink r:id="rId8">
        <w:r w:rsidRPr="431B86EE">
          <w:rPr>
            <w:rStyle w:val="Hyperlink"/>
            <w:rFonts w:ascii="Arial" w:eastAsia="Arial" w:hAnsi="Arial" w:cs="Arial"/>
            <w:color w:val="000000" w:themeColor="text1"/>
            <w:sz w:val="32"/>
            <w:szCs w:val="32"/>
          </w:rPr>
          <w:t>https://staffsstokeics.org.uk/pharmacy-first/</w:t>
        </w:r>
      </w:hyperlink>
      <w:r w:rsidRPr="431B86EE">
        <w:rPr>
          <w:rFonts w:ascii="Arial" w:eastAsia="Arial" w:hAnsi="Arial" w:cs="Arial"/>
          <w:color w:val="000000" w:themeColor="text1"/>
          <w:sz w:val="32"/>
          <w:szCs w:val="32"/>
        </w:rPr>
        <w:t xml:space="preserve"> </w:t>
      </w:r>
    </w:p>
    <w:p w14:paraId="1429BD78" w14:textId="1DC678E4" w:rsidR="0049227C" w:rsidRDefault="0049227C" w:rsidP="431B86EE">
      <w:pPr>
        <w:spacing w:after="0"/>
        <w:ind w:left="446" w:hanging="446"/>
        <w:rPr>
          <w:rFonts w:ascii="Arial" w:eastAsia="Arial" w:hAnsi="Arial" w:cs="Arial"/>
          <w:sz w:val="32"/>
          <w:szCs w:val="32"/>
        </w:rPr>
      </w:pPr>
    </w:p>
    <w:p w14:paraId="0ABFA951" w14:textId="40905D52" w:rsidR="0049227C" w:rsidRDefault="0DAE47FF" w:rsidP="431B86EE">
      <w:pPr>
        <w:spacing w:after="0"/>
      </w:pPr>
      <w:r w:rsidRPr="431B86EE">
        <w:rPr>
          <w:rFonts w:ascii="Arial" w:eastAsia="Arial" w:hAnsi="Arial" w:cs="Arial"/>
          <w:color w:val="000000" w:themeColor="text1"/>
          <w:sz w:val="32"/>
          <w:szCs w:val="32"/>
        </w:rPr>
        <w:t xml:space="preserve">Your pharmacist can help with a range of health conditions. Think pharmacy first </w:t>
      </w:r>
      <w:hyperlink r:id="rId9">
        <w:r w:rsidRPr="431B86EE">
          <w:rPr>
            <w:rStyle w:val="Hyperlink"/>
            <w:rFonts w:ascii="Arial" w:eastAsia="Arial" w:hAnsi="Arial" w:cs="Arial"/>
            <w:color w:val="000000" w:themeColor="text1"/>
            <w:sz w:val="32"/>
            <w:szCs w:val="32"/>
          </w:rPr>
          <w:t>https://staffsstokeics.org.uk/pharmacy-first/</w:t>
        </w:r>
      </w:hyperlink>
      <w:r w:rsidRPr="431B86EE">
        <w:rPr>
          <w:rFonts w:ascii="Arial" w:eastAsia="Arial" w:hAnsi="Arial" w:cs="Arial"/>
          <w:color w:val="000000" w:themeColor="text1"/>
          <w:sz w:val="32"/>
          <w:szCs w:val="32"/>
        </w:rPr>
        <w:t xml:space="preserve"> </w:t>
      </w:r>
    </w:p>
    <w:p w14:paraId="4A3C24D6" w14:textId="09991453" w:rsidR="0049227C" w:rsidRDefault="0049227C" w:rsidP="431B86EE">
      <w:pPr>
        <w:spacing w:after="0"/>
        <w:rPr>
          <w:rFonts w:ascii="Arial" w:eastAsia="Arial" w:hAnsi="Arial" w:cs="Arial"/>
          <w:color w:val="000000" w:themeColor="text1"/>
          <w:sz w:val="32"/>
          <w:szCs w:val="32"/>
        </w:rPr>
      </w:pPr>
    </w:p>
    <w:p w14:paraId="55C5370E" w14:textId="44CCD5C8" w:rsidR="0049227C" w:rsidRDefault="0DAE47FF" w:rsidP="431B86EE">
      <w:pPr>
        <w:spacing w:after="0"/>
        <w:rPr>
          <w:rFonts w:ascii="Arial" w:eastAsia="Arial" w:hAnsi="Arial" w:cs="Arial"/>
          <w:color w:val="000000" w:themeColor="text1"/>
          <w:sz w:val="32"/>
          <w:szCs w:val="32"/>
        </w:rPr>
      </w:pPr>
      <w:r w:rsidRPr="431B86EE">
        <w:rPr>
          <w:rFonts w:ascii="Arial" w:eastAsia="Arial" w:hAnsi="Arial" w:cs="Arial"/>
          <w:color w:val="000000" w:themeColor="text1"/>
          <w:sz w:val="32"/>
          <w:szCs w:val="32"/>
        </w:rPr>
        <w:t xml:space="preserve">Your local pharmacy can give advice and treatment for seven common conditions - no appointment needed. Find out more about how you can get the support you need. </w:t>
      </w:r>
      <w:hyperlink r:id="rId10">
        <w:r w:rsidRPr="431B86EE">
          <w:rPr>
            <w:rStyle w:val="Hyperlink"/>
            <w:rFonts w:ascii="Arial" w:eastAsia="Arial" w:hAnsi="Arial" w:cs="Arial"/>
            <w:color w:val="000000" w:themeColor="text1"/>
            <w:sz w:val="32"/>
            <w:szCs w:val="32"/>
          </w:rPr>
          <w:t>https://staffsstokeics.org.uk/pharmacy-first/</w:t>
        </w:r>
      </w:hyperlink>
    </w:p>
    <w:p w14:paraId="5E5787A5" w14:textId="2688A1CE" w:rsidR="0049227C" w:rsidRDefault="0049227C"/>
    <w:sectPr w:rsidR="0049227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661E95E1"/>
    <w:rsid w:val="002B7CD2"/>
    <w:rsid w:val="0049227C"/>
    <w:rsid w:val="007B3260"/>
    <w:rsid w:val="0DAE47FF"/>
    <w:rsid w:val="431B86EE"/>
    <w:rsid w:val="661E95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61E95E1"/>
  <w15:chartTrackingRefBased/>
  <w15:docId w15:val="{F7D4F189-D453-4F55-A6CD-9D96B867B5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4"/>
        <w:szCs w:val="24"/>
        <w:lang w:val="en-GB" w:eastAsia="ja-JP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rPr>
      <w:rFonts w:eastAsiaTheme="majorEastAsia" w:cstheme="majorBidi"/>
      <w:color w:val="272727" w:themeColor="text1" w:themeTint="D8"/>
    </w:rPr>
  </w:style>
  <w:style w:type="character" w:customStyle="1" w:styleId="TitleChar">
    <w:name w:val="Title Char"/>
    <w:basedOn w:val="DefaultParagraphFont"/>
    <w:link w:val="Title"/>
    <w:uiPriority w:val="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ubtitleChar">
    <w:name w:val="Subtitle Char"/>
    <w:basedOn w:val="DefaultParagraphFont"/>
    <w:link w:val="Subtitle"/>
    <w:uiPriority w:val="1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Subtitle">
    <w:name w:val="Subtitle"/>
    <w:basedOn w:val="Normal"/>
    <w:next w:val="Normal"/>
    <w:link w:val="SubtitleChar"/>
    <w:uiPriority w:val="11"/>
    <w:qFormat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IntenseEmphasis">
    <w:name w:val="Intense Emphasis"/>
    <w:basedOn w:val="DefaultParagraphFont"/>
    <w:uiPriority w:val="21"/>
    <w:qFormat/>
    <w:rPr>
      <w:i/>
      <w:iCs/>
      <w:color w:val="0F4761" w:themeColor="accent1" w:themeShade="BF"/>
    </w:rPr>
  </w:style>
  <w:style w:type="character" w:customStyle="1" w:styleId="QuoteChar">
    <w:name w:val="Quote Char"/>
    <w:basedOn w:val="DefaultParagraphFont"/>
    <w:link w:val="Quote"/>
    <w:uiPriority w:val="29"/>
    <w:rPr>
      <w:i/>
      <w:iCs/>
      <w:color w:val="404040" w:themeColor="text1" w:themeTint="BF"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IntenseQuoteChar">
    <w:name w:val="Intense Quote Char"/>
    <w:basedOn w:val="DefaultParagraphFont"/>
    <w:link w:val="IntenseQuote"/>
    <w:uiPriority w:val="3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431B86EE"/>
    <w:rPr>
      <w:color w:val="467886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taffsstokeics.org.uk/pharmacy-first/" TargetMode="External"/><Relationship Id="rId3" Type="http://schemas.openxmlformats.org/officeDocument/2006/relationships/customXml" Target="../customXml/item3.xml"/><Relationship Id="rId7" Type="http://schemas.openxmlformats.org/officeDocument/2006/relationships/hyperlink" Target="https://staffsstokeics.org.uk/pharmacy-first/" TargetMode="Externa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yperlink" Target="https://staffsstokeics.org.uk/pharmacy-first/" TargetMode="External"/><Relationship Id="rId4" Type="http://schemas.openxmlformats.org/officeDocument/2006/relationships/styles" Target="styles.xml"/><Relationship Id="rId9" Type="http://schemas.openxmlformats.org/officeDocument/2006/relationships/hyperlink" Target="https://staffsstokeics.org.uk/pharmacy-first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5CA2A3863D26B41A8CD633862F55281" ma:contentTypeVersion="10" ma:contentTypeDescription="Create a new document." ma:contentTypeScope="" ma:versionID="d0d349b47ff6d9a575e06b3f60adc1fe">
  <xsd:schema xmlns:xsd="http://www.w3.org/2001/XMLSchema" xmlns:xs="http://www.w3.org/2001/XMLSchema" xmlns:p="http://schemas.microsoft.com/office/2006/metadata/properties" xmlns:ns1="http://schemas.microsoft.com/sharepoint/v3" xmlns:ns2="c87ab028-8257-48fa-bbf6-93c162f87ccb" xmlns:ns3="8c0ec423-5f39-4cd1-9015-37fc60afb156" xmlns:ns4="4a452516-c83e-4d19-948c-c9106899f6d9" xmlns:ns5="f8694fd0-706e-48fd-b04a-93a357616989" targetNamespace="http://schemas.microsoft.com/office/2006/metadata/properties" ma:root="true" ma:fieldsID="c76703de2b21e55f3462eaccfc13a812" ns1:_="" ns2:_="" ns3:_="" ns4:_="" ns5:_="">
    <xsd:import namespace="http://schemas.microsoft.com/sharepoint/v3"/>
    <xsd:import namespace="c87ab028-8257-48fa-bbf6-93c162f87ccb"/>
    <xsd:import namespace="8c0ec423-5f39-4cd1-9015-37fc60afb156"/>
    <xsd:import namespace="4a452516-c83e-4d19-948c-c9106899f6d9"/>
    <xsd:import namespace="f8694fd0-706e-48fd-b04a-93a357616989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2:LastSharedByUser" minOccurs="0"/>
                <xsd:element ref="ns2:LastSharedByTime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DateTaken" minOccurs="0"/>
                <xsd:element ref="ns3:MediaServiceOCR" minOccurs="0"/>
                <xsd:element ref="ns3:MediaServiceLocation" minOccurs="0"/>
                <xsd:element ref="ns3:Numbe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ObjectDetectorVersions" minOccurs="0"/>
                <xsd:element ref="ns3:MediaServiceSearchProperties" minOccurs="0"/>
                <xsd:element ref="ns4:TaxCatchAll" minOccurs="0"/>
                <xsd:element ref="ns5:lcf76f155ced4ddcb4097134ff3c332f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9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30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87ab028-8257-48fa-bbf6-93c162f87ccb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LastSharedByUser" ma:index="10" nillable="true" ma:displayName="Last Shared By User" ma:internalName="LastSharedByUser" ma:readOnly="true">
      <xsd:simpleType>
        <xsd:restriction base="dms:Note">
          <xsd:maxLength value="255"/>
        </xsd:restriction>
      </xsd:simpleType>
    </xsd:element>
    <xsd:element name="LastSharedByTime" ma:index="11" nillable="true" ma:displayName="Last Shared By Time" ma:description="" ma:internalName="LastSharedByTime" ma:readOnly="tru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0ec423-5f39-4cd1-9015-37fc60afb15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2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4" nillable="true" ma:displayName="MediaServiceAutoTags" ma:description="" ma:internalName="MediaServiceAutoTags" ma:readOnly="true">
      <xsd:simpleType>
        <xsd:restriction base="dms:Text"/>
      </xsd:simpleType>
    </xsd:element>
    <xsd:element name="MediaServiceDateTaken" ma:index="15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OCR" ma:index="16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MediaServiceLocation" ma:internalName="MediaServiceLocation" ma:readOnly="true">
      <xsd:simpleType>
        <xsd:restriction base="dms:Text"/>
      </xsd:simpleType>
    </xsd:element>
    <xsd:element name="Number" ma:index="18" nillable="true" ma:displayName="Number" ma:internalName="Number">
      <xsd:simpleType>
        <xsd:restriction base="dms:Number"/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3" nillable="true" ma:displayName="Length (seconds)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a452516-c83e-4d19-948c-c9106899f6d9" elementFormDefault="qualified">
    <xsd:import namespace="http://schemas.microsoft.com/office/2006/documentManagement/types"/>
    <xsd:import namespace="http://schemas.microsoft.com/office/infopath/2007/PartnerControls"/>
    <xsd:element name="TaxCatchAll" ma:index="26" nillable="true" ma:displayName="Taxonomy Catch All Column" ma:hidden="true" ma:list="{95272dcb-520a-4bf4-91c7-7c6552ae10c5}" ma:internalName="TaxCatchAll" ma:showField="CatchAllData" ma:web="4a452516-c83e-4d19-948c-c9106899f6d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8694fd0-706e-48fd-b04a-93a357616989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28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4a452516-c83e-4d19-948c-c9106899f6d9" xsi:nil="true"/>
    <lcf76f155ced4ddcb4097134ff3c332f xmlns="f8694fd0-706e-48fd-b04a-93a357616989">
      <Terms xmlns="http://schemas.microsoft.com/office/infopath/2007/PartnerControls"/>
    </lcf76f155ced4ddcb4097134ff3c332f>
    <_ip_UnifiedCompliancePolicyUIAction xmlns="http://schemas.microsoft.com/sharepoint/v3" xsi:nil="true"/>
    <_ip_UnifiedCompliancePolicyProperties xmlns="http://schemas.microsoft.com/sharepoint/v3" xsi:nil="true"/>
    <Number xmlns="8c0ec423-5f39-4cd1-9015-37fc60afb156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7730365-3764-41BD-8A60-5F2C2CD4469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c87ab028-8257-48fa-bbf6-93c162f87ccb"/>
    <ds:schemaRef ds:uri="8c0ec423-5f39-4cd1-9015-37fc60afb156"/>
    <ds:schemaRef ds:uri="4a452516-c83e-4d19-948c-c9106899f6d9"/>
    <ds:schemaRef ds:uri="f8694fd0-706e-48fd-b04a-93a35761698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9DBF500-A0A7-4FB9-BC9E-AC244FAF0E3A}">
  <ds:schemaRefs>
    <ds:schemaRef ds:uri="http://schemas.microsoft.com/office/2006/metadata/properties"/>
    <ds:schemaRef ds:uri="http://schemas.microsoft.com/office/infopath/2007/PartnerControls"/>
    <ds:schemaRef ds:uri="4a452516-c83e-4d19-948c-c9106899f6d9"/>
    <ds:schemaRef ds:uri="f8694fd0-706e-48fd-b04a-93a357616989"/>
    <ds:schemaRef ds:uri="http://schemas.microsoft.com/sharepoint/v3"/>
    <ds:schemaRef ds:uri="8c0ec423-5f39-4cd1-9015-37fc60afb156"/>
  </ds:schemaRefs>
</ds:datastoreItem>
</file>

<file path=customXml/itemProps3.xml><?xml version="1.0" encoding="utf-8"?>
<ds:datastoreItem xmlns:ds="http://schemas.openxmlformats.org/officeDocument/2006/customXml" ds:itemID="{686998F5-4C93-4CD8-8406-574C1A2D198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109</Words>
  <Characters>735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843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SSOT Pharmacy First local messages – Summer 2025</dc:title>
  <dc:subject/>
  <dc:creator>Tanisha Barnett (QNC) SSOT ICB</dc:creator>
  <cp:keywords/>
  <dc:description/>
  <cp:lastModifiedBy>CLUCAS, Laura (NHS MIDLANDS AND LANCASHIRE COMMISSIONING SUPPORT UNIT)</cp:lastModifiedBy>
  <cp:revision>2</cp:revision>
  <dcterms:created xsi:type="dcterms:W3CDTF">2025-09-24T09:52:00Z</dcterms:created>
  <dcterms:modified xsi:type="dcterms:W3CDTF">2025-09-24T09:52:00Z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0x01010015CA2A3863D26B41A8CD633862F55281</vt:lpwstr>
  </property>
  <property fmtid="{D5CDD505-2E9C-101B-9397-08002B2CF9AE}" pid="3" name="MediaServiceImageTags">
    <vt:lpwstr/>
  </property>
</Properties>
</file>