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B01B85" w14:textId="1C06B668" w:rsidR="00870630" w:rsidRPr="00357701" w:rsidRDefault="006736BC" w:rsidP="00357701">
      <w:pPr>
        <w:pStyle w:val="Heading1"/>
      </w:pPr>
      <w:r w:rsidRPr="00357701">
        <w:t>Stakeholder briefing</w:t>
      </w:r>
    </w:p>
    <w:p w14:paraId="78C2996D" w14:textId="7BC5C3A7" w:rsidR="001F2627" w:rsidRPr="00357701" w:rsidRDefault="00616E7A" w:rsidP="00357701">
      <w:pPr>
        <w:pStyle w:val="Heading2"/>
      </w:pPr>
      <w:r w:rsidRPr="00357701">
        <w:t xml:space="preserve">Safe </w:t>
      </w:r>
      <w:r w:rsidR="01E8218A" w:rsidRPr="00357701">
        <w:t>S</w:t>
      </w:r>
      <w:r w:rsidRPr="00357701">
        <w:t xml:space="preserve">leep </w:t>
      </w:r>
      <w:r w:rsidR="60EFD23E" w:rsidRPr="00357701">
        <w:t>c</w:t>
      </w:r>
      <w:r w:rsidRPr="00357701">
        <w:t>ampaign</w:t>
      </w:r>
      <w:r w:rsidR="00EE2081" w:rsidRPr="00357701">
        <w:t xml:space="preserve"> </w:t>
      </w:r>
    </w:p>
    <w:p w14:paraId="3126F76F" w14:textId="61A95CEE" w:rsidR="006736BC" w:rsidRPr="00357701" w:rsidRDefault="006736BC" w:rsidP="00357701">
      <w:pPr>
        <w:pStyle w:val="Heading3"/>
      </w:pPr>
      <w:r w:rsidRPr="00357701">
        <w:t>Campaign introduction</w:t>
      </w:r>
    </w:p>
    <w:p w14:paraId="1BF1DF31" w14:textId="351495FA" w:rsidR="00C560AD" w:rsidRDefault="00C560AD" w:rsidP="00C560AD">
      <w:pPr>
        <w:spacing w:before="0" w:after="0"/>
        <w:rPr>
          <w:color w:val="auto"/>
          <w:sz w:val="24"/>
        </w:rPr>
      </w:pPr>
      <w:r w:rsidRPr="21E20272">
        <w:rPr>
          <w:color w:val="auto"/>
          <w:sz w:val="24"/>
        </w:rPr>
        <w:t>We would like to share news about the Staffordshire and Stoke-on-Trent I</w:t>
      </w:r>
      <w:r w:rsidR="57F98ECA" w:rsidRPr="21E20272">
        <w:rPr>
          <w:color w:val="auto"/>
          <w:sz w:val="24"/>
        </w:rPr>
        <w:t>ntegrated Care System (ICS)</w:t>
      </w:r>
      <w:r w:rsidRPr="21E20272">
        <w:rPr>
          <w:color w:val="auto"/>
          <w:sz w:val="24"/>
        </w:rPr>
        <w:t xml:space="preserve"> </w:t>
      </w:r>
      <w:r w:rsidR="0091449A" w:rsidRPr="21E20272">
        <w:rPr>
          <w:color w:val="auto"/>
          <w:sz w:val="24"/>
        </w:rPr>
        <w:t>Safe Sleep campaign.</w:t>
      </w:r>
    </w:p>
    <w:p w14:paraId="4C6DFB4E" w14:textId="77777777" w:rsidR="00C560AD" w:rsidRPr="00C560AD" w:rsidRDefault="00C560AD" w:rsidP="00C560AD">
      <w:pPr>
        <w:spacing w:before="0" w:after="0"/>
        <w:rPr>
          <w:color w:val="auto"/>
          <w:sz w:val="24"/>
        </w:rPr>
      </w:pPr>
    </w:p>
    <w:p w14:paraId="014F207B" w14:textId="7E8791D2" w:rsidR="0091449A" w:rsidRDefault="0091449A" w:rsidP="00C560AD">
      <w:pPr>
        <w:spacing w:before="0" w:after="0"/>
        <w:rPr>
          <w:color w:val="auto"/>
          <w:sz w:val="24"/>
        </w:rPr>
      </w:pPr>
      <w:r w:rsidRPr="21E20272">
        <w:rPr>
          <w:color w:val="auto"/>
          <w:sz w:val="24"/>
        </w:rPr>
        <w:t>This campaign is aimed at providing parents and careers with clear, consistent messaging relating to safe sleep with their newborn. There is a lot of misinformation and conflicting information on the internet about safe sleep and the aim with this campaign is to provide one place where parents and carers can go to for advice and support</w:t>
      </w:r>
      <w:r w:rsidR="00182DAD" w:rsidRPr="21E20272">
        <w:rPr>
          <w:color w:val="auto"/>
          <w:sz w:val="24"/>
        </w:rPr>
        <w:t xml:space="preserve"> on this important topic.</w:t>
      </w:r>
      <w:r w:rsidRPr="21E20272">
        <w:rPr>
          <w:color w:val="auto"/>
          <w:sz w:val="24"/>
        </w:rPr>
        <w:t xml:space="preserve"> The aim is to increase awareness</w:t>
      </w:r>
      <w:r w:rsidR="00182DAD" w:rsidRPr="21E20272">
        <w:rPr>
          <w:color w:val="auto"/>
          <w:sz w:val="24"/>
        </w:rPr>
        <w:t xml:space="preserve"> of </w:t>
      </w:r>
      <w:proofErr w:type="gramStart"/>
      <w:r w:rsidR="00182DAD" w:rsidRPr="21E20272">
        <w:rPr>
          <w:color w:val="auto"/>
          <w:sz w:val="24"/>
        </w:rPr>
        <w:t>Sudden Infant Death Syndrome</w:t>
      </w:r>
      <w:proofErr w:type="gramEnd"/>
      <w:r w:rsidR="00182DAD" w:rsidRPr="21E20272">
        <w:rPr>
          <w:color w:val="auto"/>
          <w:sz w:val="24"/>
        </w:rPr>
        <w:t xml:space="preserve"> (SIDS) and ultimately the uptake of measures that support safe sleep amongst carers and parents of babies and young children in Staffordshire and Stoke-on-Trent.</w:t>
      </w:r>
    </w:p>
    <w:p w14:paraId="31F21AB4" w14:textId="5BA29DF8" w:rsidR="00182DAD" w:rsidRDefault="00182DAD" w:rsidP="00C560AD">
      <w:pPr>
        <w:spacing w:before="0" w:after="0"/>
        <w:rPr>
          <w:color w:val="auto"/>
          <w:sz w:val="24"/>
        </w:rPr>
      </w:pPr>
    </w:p>
    <w:p w14:paraId="089312B5" w14:textId="355936A3" w:rsidR="00182DAD" w:rsidRDefault="00182DAD" w:rsidP="00C560AD">
      <w:pPr>
        <w:spacing w:before="0" w:after="0"/>
        <w:rPr>
          <w:color w:val="auto"/>
          <w:sz w:val="24"/>
        </w:rPr>
      </w:pPr>
      <w:r w:rsidRPr="21E20272">
        <w:rPr>
          <w:color w:val="auto"/>
          <w:sz w:val="24"/>
        </w:rPr>
        <w:t>The Safe Sleep campaign equips parents and carers with the information they need to make informed choices for their newborn via leaflets, a webpage and a video. We also encourage them to seek advice and support directly from their Health Visitor.</w:t>
      </w:r>
    </w:p>
    <w:p w14:paraId="78060B02" w14:textId="77777777" w:rsidR="00C560AD" w:rsidRPr="00C560AD" w:rsidRDefault="00C560AD" w:rsidP="00C560AD">
      <w:pPr>
        <w:spacing w:before="0" w:after="0"/>
        <w:rPr>
          <w:color w:val="auto"/>
          <w:sz w:val="24"/>
        </w:rPr>
      </w:pPr>
    </w:p>
    <w:p w14:paraId="545E4545" w14:textId="77777777" w:rsidR="00182DAD" w:rsidRDefault="00182DAD" w:rsidP="00C560AD">
      <w:pPr>
        <w:rPr>
          <w:b/>
          <w:color w:val="auto"/>
          <w:sz w:val="24"/>
        </w:rPr>
      </w:pPr>
      <w:r w:rsidRPr="21E20272">
        <w:rPr>
          <w:b/>
          <w:color w:val="auto"/>
          <w:sz w:val="24"/>
        </w:rPr>
        <w:t>This toolkit</w:t>
      </w:r>
      <w:r w:rsidR="00C560AD" w:rsidRPr="21E20272">
        <w:rPr>
          <w:b/>
          <w:color w:val="auto"/>
          <w:sz w:val="24"/>
        </w:rPr>
        <w:t xml:space="preserve"> has been developed to help raise awareness of </w:t>
      </w:r>
      <w:r w:rsidRPr="21E20272">
        <w:rPr>
          <w:b/>
          <w:color w:val="auto"/>
          <w:sz w:val="24"/>
        </w:rPr>
        <w:t>SIDS and advice for the safe sleep of newborns.</w:t>
      </w:r>
      <w:r w:rsidR="00C560AD" w:rsidRPr="21E20272">
        <w:rPr>
          <w:b/>
          <w:color w:val="auto"/>
          <w:sz w:val="24"/>
        </w:rPr>
        <w:t xml:space="preserve"> </w:t>
      </w:r>
      <w:r w:rsidRPr="21E20272">
        <w:rPr>
          <w:b/>
          <w:color w:val="auto"/>
          <w:sz w:val="24"/>
        </w:rPr>
        <w:t>This toolkit is designed to share the correct information simply and clearly and encourage more people to adopt safe sleep practices.</w:t>
      </w:r>
    </w:p>
    <w:p w14:paraId="25B3DF0C" w14:textId="77777777" w:rsidR="006736BC" w:rsidRPr="0097070F" w:rsidRDefault="006736BC" w:rsidP="00357701">
      <w:pPr>
        <w:pStyle w:val="Heading3"/>
      </w:pPr>
      <w:r w:rsidRPr="0097070F">
        <w:t>What this campaign toolkit includes</w:t>
      </w:r>
    </w:p>
    <w:p w14:paraId="00809C3D" w14:textId="77777777" w:rsidR="006736BC" w:rsidRPr="001A0115" w:rsidRDefault="006736BC" w:rsidP="006736BC">
      <w:pPr>
        <w:rPr>
          <w:color w:val="000000" w:themeColor="text1"/>
          <w:sz w:val="24"/>
        </w:rPr>
      </w:pPr>
      <w:r w:rsidRPr="21E20272">
        <w:rPr>
          <w:color w:val="000000" w:themeColor="text1"/>
          <w:sz w:val="24"/>
        </w:rPr>
        <w:t>To help you support the campaign locally, this toolkit includes a range of materials including:</w:t>
      </w:r>
    </w:p>
    <w:tbl>
      <w:tblPr>
        <w:tblStyle w:val="GridTable4-Accent1"/>
        <w:tblW w:w="10201" w:type="dxa"/>
        <w:tblLayout w:type="fixed"/>
        <w:tblLook w:val="04A0" w:firstRow="1" w:lastRow="0" w:firstColumn="1" w:lastColumn="0" w:noHBand="0" w:noVBand="1"/>
      </w:tblPr>
      <w:tblGrid>
        <w:gridCol w:w="2405"/>
        <w:gridCol w:w="2835"/>
        <w:gridCol w:w="4961"/>
      </w:tblGrid>
      <w:tr w:rsidR="006736BC" w14:paraId="5C5837B6" w14:textId="77777777" w:rsidTr="001233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0F69192" w14:textId="77777777" w:rsidR="006736BC" w:rsidRPr="004B7BE1" w:rsidRDefault="006736BC" w:rsidP="0012332E">
            <w:pPr>
              <w:rPr>
                <w:color w:val="FFFFFF" w:themeColor="background1"/>
                <w:sz w:val="24"/>
              </w:rPr>
            </w:pPr>
            <w:r w:rsidRPr="21E20272">
              <w:rPr>
                <w:color w:val="FFFFFF" w:themeColor="background1"/>
                <w:sz w:val="24"/>
              </w:rPr>
              <w:t>Comms material</w:t>
            </w:r>
          </w:p>
        </w:tc>
        <w:tc>
          <w:tcPr>
            <w:tcW w:w="2835" w:type="dxa"/>
          </w:tcPr>
          <w:p w14:paraId="6E3B7DD5" w14:textId="77777777" w:rsidR="006736BC" w:rsidRPr="004B7BE1" w:rsidRDefault="006736BC" w:rsidP="0012332E">
            <w:pPr>
              <w:cnfStyle w:val="100000000000" w:firstRow="1" w:lastRow="0" w:firstColumn="0" w:lastColumn="0" w:oddVBand="0" w:evenVBand="0" w:oddHBand="0" w:evenHBand="0" w:firstRowFirstColumn="0" w:firstRowLastColumn="0" w:lastRowFirstColumn="0" w:lastRowLastColumn="0"/>
              <w:rPr>
                <w:color w:val="FFFFFF" w:themeColor="background1"/>
                <w:sz w:val="24"/>
              </w:rPr>
            </w:pPr>
            <w:r w:rsidRPr="21E20272">
              <w:rPr>
                <w:color w:val="FFFFFF" w:themeColor="background1"/>
                <w:sz w:val="24"/>
              </w:rPr>
              <w:t>Content</w:t>
            </w:r>
          </w:p>
        </w:tc>
        <w:tc>
          <w:tcPr>
            <w:tcW w:w="4961" w:type="dxa"/>
          </w:tcPr>
          <w:p w14:paraId="7B5739FA" w14:textId="77777777" w:rsidR="006736BC" w:rsidRDefault="006736BC" w:rsidP="0012332E">
            <w:pPr>
              <w:cnfStyle w:val="100000000000" w:firstRow="1" w:lastRow="0" w:firstColumn="0" w:lastColumn="0" w:oddVBand="0" w:evenVBand="0" w:oddHBand="0" w:evenHBand="0" w:firstRowFirstColumn="0" w:firstRowLastColumn="0" w:lastRowFirstColumn="0" w:lastRowLastColumn="0"/>
              <w:rPr>
                <w:color w:val="FFFFFF" w:themeColor="background1"/>
                <w:sz w:val="24"/>
              </w:rPr>
            </w:pPr>
            <w:r w:rsidRPr="21E20272">
              <w:rPr>
                <w:color w:val="FFFFFF" w:themeColor="background1"/>
                <w:sz w:val="24"/>
              </w:rPr>
              <w:t>Action required</w:t>
            </w:r>
          </w:p>
        </w:tc>
      </w:tr>
      <w:tr w:rsidR="006736BC" w14:paraId="1F16375D" w14:textId="77777777" w:rsidTr="001233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F5E1FC1" w14:textId="77777777" w:rsidR="006736BC" w:rsidRPr="001A0115" w:rsidRDefault="006736BC" w:rsidP="0012332E">
            <w:pPr>
              <w:rPr>
                <w:color w:val="000000" w:themeColor="text1"/>
                <w:sz w:val="24"/>
              </w:rPr>
            </w:pPr>
            <w:r w:rsidRPr="21E20272">
              <w:rPr>
                <w:color w:val="000000" w:themeColor="text1"/>
                <w:sz w:val="24"/>
              </w:rPr>
              <w:t>Social media</w:t>
            </w:r>
          </w:p>
        </w:tc>
        <w:tc>
          <w:tcPr>
            <w:tcW w:w="2835" w:type="dxa"/>
          </w:tcPr>
          <w:p w14:paraId="18F4F267" w14:textId="77777777" w:rsidR="006736BC" w:rsidRPr="001A0115" w:rsidRDefault="006736BC" w:rsidP="0012332E">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Social media images and social media posts</w:t>
            </w:r>
          </w:p>
        </w:tc>
        <w:tc>
          <w:tcPr>
            <w:tcW w:w="4961" w:type="dxa"/>
          </w:tcPr>
          <w:p w14:paraId="0804113E" w14:textId="6A270452" w:rsidR="006736BC" w:rsidRPr="001A0115" w:rsidRDefault="006736BC" w:rsidP="0012332E">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Schedule relevant posts on social media channels</w:t>
            </w:r>
          </w:p>
        </w:tc>
      </w:tr>
      <w:tr w:rsidR="006736BC" w14:paraId="12653996" w14:textId="77777777" w:rsidTr="0012332E">
        <w:tc>
          <w:tcPr>
            <w:cnfStyle w:val="001000000000" w:firstRow="0" w:lastRow="0" w:firstColumn="1" w:lastColumn="0" w:oddVBand="0" w:evenVBand="0" w:oddHBand="0" w:evenHBand="0" w:firstRowFirstColumn="0" w:firstRowLastColumn="0" w:lastRowFirstColumn="0" w:lastRowLastColumn="0"/>
            <w:tcW w:w="2405" w:type="dxa"/>
          </w:tcPr>
          <w:p w14:paraId="3256BB56" w14:textId="77777777" w:rsidR="006736BC" w:rsidRPr="001A0115" w:rsidRDefault="006736BC" w:rsidP="0012332E">
            <w:pPr>
              <w:rPr>
                <w:color w:val="000000" w:themeColor="text1"/>
                <w:sz w:val="24"/>
              </w:rPr>
            </w:pPr>
            <w:r w:rsidRPr="21E20272">
              <w:rPr>
                <w:color w:val="000000" w:themeColor="text1"/>
                <w:sz w:val="24"/>
              </w:rPr>
              <w:t>Public website</w:t>
            </w:r>
          </w:p>
        </w:tc>
        <w:tc>
          <w:tcPr>
            <w:tcW w:w="2835" w:type="dxa"/>
          </w:tcPr>
          <w:p w14:paraId="445D8FD5" w14:textId="77777777" w:rsidR="006736BC" w:rsidRPr="001A0115" w:rsidRDefault="006736BC" w:rsidP="0012332E">
            <w:pPr>
              <w:cnfStyle w:val="000000000000" w:firstRow="0" w:lastRow="0" w:firstColumn="0" w:lastColumn="0" w:oddVBand="0" w:evenVBand="0" w:oddHBand="0" w:evenHBand="0" w:firstRowFirstColumn="0" w:firstRowLastColumn="0" w:lastRowFirstColumn="0" w:lastRowLastColumn="0"/>
              <w:rPr>
                <w:color w:val="000000" w:themeColor="text1"/>
                <w:sz w:val="24"/>
              </w:rPr>
            </w:pPr>
            <w:r w:rsidRPr="21E20272">
              <w:rPr>
                <w:color w:val="000000" w:themeColor="text1"/>
                <w:sz w:val="24"/>
              </w:rPr>
              <w:t>Website/intranet copy</w:t>
            </w:r>
          </w:p>
        </w:tc>
        <w:tc>
          <w:tcPr>
            <w:tcW w:w="4961" w:type="dxa"/>
          </w:tcPr>
          <w:p w14:paraId="5463C40E" w14:textId="77777777" w:rsidR="006736BC" w:rsidRPr="001A0115" w:rsidRDefault="006736BC" w:rsidP="0012332E">
            <w:pPr>
              <w:cnfStyle w:val="000000000000" w:firstRow="0" w:lastRow="0" w:firstColumn="0" w:lastColumn="0" w:oddVBand="0" w:evenVBand="0" w:oddHBand="0" w:evenHBand="0" w:firstRowFirstColumn="0" w:firstRowLastColumn="0" w:lastRowFirstColumn="0" w:lastRowLastColumn="0"/>
              <w:rPr>
                <w:color w:val="000000" w:themeColor="text1"/>
                <w:sz w:val="24"/>
              </w:rPr>
            </w:pPr>
            <w:r w:rsidRPr="21E20272">
              <w:rPr>
                <w:color w:val="000000" w:themeColor="text1"/>
                <w:sz w:val="24"/>
              </w:rPr>
              <w:t>Upload to your website</w:t>
            </w:r>
          </w:p>
        </w:tc>
      </w:tr>
      <w:tr w:rsidR="00B232A5" w14:paraId="3502EBA7" w14:textId="77777777" w:rsidTr="001233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04EBFD00" w14:textId="386454E5" w:rsidR="00B232A5" w:rsidRPr="00931F60" w:rsidRDefault="00B232A5" w:rsidP="0012332E">
            <w:pPr>
              <w:rPr>
                <w:color w:val="000000" w:themeColor="text1"/>
                <w:sz w:val="24"/>
              </w:rPr>
            </w:pPr>
            <w:r w:rsidRPr="21E20272">
              <w:rPr>
                <w:color w:val="000000" w:themeColor="text1"/>
                <w:sz w:val="24"/>
              </w:rPr>
              <w:t>Flyer</w:t>
            </w:r>
          </w:p>
        </w:tc>
        <w:tc>
          <w:tcPr>
            <w:tcW w:w="2835" w:type="dxa"/>
          </w:tcPr>
          <w:p w14:paraId="6C558F83" w14:textId="233A580F" w:rsidR="00B232A5" w:rsidRPr="00931F60" w:rsidRDefault="00931F60" w:rsidP="0012332E">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An electronic flyer</w:t>
            </w:r>
          </w:p>
        </w:tc>
        <w:tc>
          <w:tcPr>
            <w:tcW w:w="4961" w:type="dxa"/>
          </w:tcPr>
          <w:p w14:paraId="296F7C5E" w14:textId="1950EE7A" w:rsidR="00B232A5" w:rsidRPr="00931F60" w:rsidRDefault="00931F60" w:rsidP="0012332E">
            <w:pPr>
              <w:cnfStyle w:val="000000100000" w:firstRow="0" w:lastRow="0" w:firstColumn="0" w:lastColumn="0" w:oddVBand="0" w:evenVBand="0" w:oddHBand="1" w:evenHBand="0" w:firstRowFirstColumn="0" w:firstRowLastColumn="0" w:lastRowFirstColumn="0" w:lastRowLastColumn="0"/>
              <w:rPr>
                <w:color w:val="000000" w:themeColor="text1"/>
                <w:sz w:val="24"/>
              </w:rPr>
            </w:pPr>
            <w:r w:rsidRPr="21E20272">
              <w:rPr>
                <w:color w:val="000000" w:themeColor="text1"/>
                <w:sz w:val="24"/>
              </w:rPr>
              <w:t>To upload to your website for supporting information</w:t>
            </w:r>
          </w:p>
        </w:tc>
      </w:tr>
    </w:tbl>
    <w:p w14:paraId="3B241E1F" w14:textId="0AAA1CC6" w:rsidR="006736BC" w:rsidRPr="0097070F" w:rsidRDefault="006736BC" w:rsidP="00357701">
      <w:pPr>
        <w:pStyle w:val="Heading3"/>
      </w:pPr>
      <w:r w:rsidRPr="0097070F">
        <w:t xml:space="preserve">How to use the campaign toolkit </w:t>
      </w:r>
    </w:p>
    <w:p w14:paraId="73A44BD9" w14:textId="43C1B886" w:rsidR="006736BC" w:rsidRDefault="006736BC" w:rsidP="006736BC">
      <w:pPr>
        <w:rPr>
          <w:color w:val="000000" w:themeColor="text1"/>
          <w:sz w:val="24"/>
        </w:rPr>
      </w:pPr>
      <w:r w:rsidRPr="21E20272">
        <w:rPr>
          <w:color w:val="000000" w:themeColor="text1"/>
          <w:sz w:val="24"/>
        </w:rPr>
        <w:t xml:space="preserve">Please utilise as many of the enclosed resources as possible to help raise awareness of </w:t>
      </w:r>
      <w:r w:rsidR="00182DAD" w:rsidRPr="21E20272">
        <w:rPr>
          <w:color w:val="000000" w:themeColor="text1"/>
          <w:sz w:val="24"/>
        </w:rPr>
        <w:t>safe sleep.</w:t>
      </w:r>
    </w:p>
    <w:p w14:paraId="00FEB3B4" w14:textId="77777777" w:rsidR="006736BC" w:rsidRPr="00605C22" w:rsidRDefault="006736BC" w:rsidP="006736BC">
      <w:pPr>
        <w:rPr>
          <w:color w:val="000000" w:themeColor="text1"/>
          <w:sz w:val="24"/>
        </w:rPr>
      </w:pPr>
      <w:r w:rsidRPr="21E20272">
        <w:rPr>
          <w:color w:val="000000" w:themeColor="text1"/>
          <w:sz w:val="24"/>
        </w:rPr>
        <w:t xml:space="preserve">Wherever you can, try to use the materials as they have been provided to promote the campaign messages. Avoid making changes unless </w:t>
      </w:r>
      <w:proofErr w:type="gramStart"/>
      <w:r w:rsidRPr="21E20272">
        <w:rPr>
          <w:color w:val="000000" w:themeColor="text1"/>
          <w:sz w:val="24"/>
        </w:rPr>
        <w:t>absolutely necessary</w:t>
      </w:r>
      <w:proofErr w:type="gramEnd"/>
      <w:r w:rsidRPr="21E20272">
        <w:rPr>
          <w:color w:val="000000" w:themeColor="text1"/>
          <w:sz w:val="24"/>
        </w:rPr>
        <w:t>. This will help to ensure consistency of branding and messaging throughout the region.</w:t>
      </w:r>
    </w:p>
    <w:p w14:paraId="1185882A" w14:textId="77777777" w:rsidR="00477919" w:rsidRDefault="00182DAD">
      <w:pPr>
        <w:rPr>
          <w:color w:val="auto"/>
        </w:rPr>
      </w:pPr>
      <w:r w:rsidRPr="21E20272">
        <w:rPr>
          <w:color w:val="auto"/>
          <w:sz w:val="24"/>
        </w:rPr>
        <w:t>We have also provided a video [</w:t>
      </w:r>
      <w:hyperlink r:id="rId11">
        <w:r w:rsidR="5837A02E" w:rsidRPr="21E20272">
          <w:rPr>
            <w:rStyle w:val="Hyperlink"/>
            <w:sz w:val="24"/>
          </w:rPr>
          <w:t>Safe sleep for babies</w:t>
        </w:r>
      </w:hyperlink>
      <w:r w:rsidR="6C2507B6" w:rsidRPr="21E20272">
        <w:rPr>
          <w:color w:val="auto"/>
          <w:sz w:val="24"/>
        </w:rPr>
        <w:t>] for the public which might be helpful.</w:t>
      </w:r>
    </w:p>
    <w:p w14:paraId="403BA68F" w14:textId="49CB2634" w:rsidR="5837A02E" w:rsidRPr="00477919" w:rsidRDefault="5837A02E">
      <w:pPr>
        <w:rPr>
          <w:color w:val="auto"/>
        </w:rPr>
      </w:pPr>
      <w:r>
        <w:rPr>
          <w:noProof/>
        </w:rPr>
        <w:lastRenderedPageBreak/>
        <w:drawing>
          <wp:anchor distT="0" distB="0" distL="114300" distR="114300" simplePos="0" relativeHeight="251658240" behindDoc="0" locked="0" layoutInCell="1" allowOverlap="1" wp14:anchorId="523439E8" wp14:editId="123AD4EE">
            <wp:simplePos x="0" y="0"/>
            <wp:positionH relativeFrom="column">
              <wp:align>left</wp:align>
            </wp:positionH>
            <wp:positionV relativeFrom="paragraph">
              <wp:posOffset>0</wp:posOffset>
            </wp:positionV>
            <wp:extent cx="6372225" cy="3676650"/>
            <wp:effectExtent l="0" t="0" r="0" b="0"/>
            <wp:wrapSquare wrapText="bothSides"/>
            <wp:docPr id="1647772751" name="Picture 1647772751" title="Video titled: Safe sleep for babies">
              <a:hlinkClick xmlns:a="http://schemas.openxmlformats.org/drawingml/2006/main" r:id="rId11"/>
            </wp:docPr>
            <wp:cNvGraphicFramePr>
              <a:graphicFrameLocks xmlns:a="http://schemas.openxmlformats.org/drawingml/2006/main" noGrp="1" noSelect="1"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pic:cNvPicPr>
                      <a:picLocks noGrp="1" noRot="1" noChangeAspect="1" noMove="1" noResize="1" noEditPoints="1" noAdjustHandles="1" noChangeArrowheads="1" noChangeShapeType="1" noCrop="1"/>
                    </pic:cNvPicPr>
                  </pic:nvPicPr>
                  <pic:blipFill>
                    <a:blip r:embed="rId12">
                      <a:extLst>
                        <a:ext uri="{28A0092B-C50C-407E-A947-70E740481C1C}">
                          <a14:useLocalDpi xmlns:a14="http://schemas.microsoft.com/office/drawing/2010/main" val="0"/>
                        </a:ext>
                        <a:ext uri="http://schemas.microsoft.com/office/word/2020/oembed">
                          <woe:oembed xmlns:woe="http://schemas.microsoft.com/office/word/2020/oembed" oEmbedUrl="https://youtu.be/sUJPirKIbIA" mediaType="Video" picLocksAutoForOEmbed="1"/>
                        </a:ext>
                      </a:extLst>
                    </a:blip>
                    <a:stretch>
                      <a:fillRect/>
                    </a:stretch>
                  </pic:blipFill>
                  <pic:spPr>
                    <a:xfrm>
                      <a:off x="0" y="0"/>
                      <a:ext cx="6372225" cy="3676650"/>
                    </a:xfrm>
                    <a:prstGeom prst="rect">
                      <a:avLst/>
                    </a:prstGeom>
                  </pic:spPr>
                </pic:pic>
              </a:graphicData>
            </a:graphic>
            <wp14:sizeRelH relativeFrom="page">
              <wp14:pctWidth>0</wp14:pctWidth>
            </wp14:sizeRelH>
            <wp14:sizeRelV relativeFrom="page">
              <wp14:pctHeight>0</wp14:pctHeight>
            </wp14:sizeRelV>
          </wp:anchor>
        </w:drawing>
      </w:r>
    </w:p>
    <w:p w14:paraId="0C40B41C" w14:textId="77777777" w:rsidR="006736BC" w:rsidRPr="0097070F" w:rsidRDefault="006736BC" w:rsidP="00357701">
      <w:pPr>
        <w:pStyle w:val="Heading3"/>
      </w:pPr>
      <w:r w:rsidRPr="0097070F">
        <w:t>Key messages</w:t>
      </w:r>
    </w:p>
    <w:p w14:paraId="21ACC5DF" w14:textId="4DDC57CE" w:rsidR="00B65919" w:rsidRDefault="00B65919" w:rsidP="00B14E0B">
      <w:pPr>
        <w:pStyle w:val="ListParagraph"/>
        <w:numPr>
          <w:ilvl w:val="0"/>
          <w:numId w:val="20"/>
        </w:numPr>
        <w:rPr>
          <w:color w:val="000000" w:themeColor="text1"/>
          <w:sz w:val="24"/>
        </w:rPr>
      </w:pPr>
      <w:r w:rsidRPr="21E20272">
        <w:rPr>
          <w:color w:val="000000" w:themeColor="text1"/>
          <w:sz w:val="24"/>
        </w:rPr>
        <w:t>To increase the awareness of SIDS with newborns</w:t>
      </w:r>
    </w:p>
    <w:p w14:paraId="19214AFC" w14:textId="4C25CCA2" w:rsidR="00B65919" w:rsidRDefault="00B65919" w:rsidP="00B14E0B">
      <w:pPr>
        <w:pStyle w:val="ListParagraph"/>
        <w:numPr>
          <w:ilvl w:val="0"/>
          <w:numId w:val="20"/>
        </w:numPr>
        <w:rPr>
          <w:color w:val="000000" w:themeColor="text1"/>
          <w:sz w:val="24"/>
        </w:rPr>
      </w:pPr>
      <w:r w:rsidRPr="21E20272">
        <w:rPr>
          <w:color w:val="000000" w:themeColor="text1"/>
          <w:sz w:val="24"/>
        </w:rPr>
        <w:t xml:space="preserve">To improve the knowledge of safe sleep practices for parents and carers with newborns </w:t>
      </w:r>
    </w:p>
    <w:p w14:paraId="5E666424" w14:textId="628D02DD" w:rsidR="00B65919" w:rsidRDefault="00B65919" w:rsidP="00B14E0B">
      <w:pPr>
        <w:pStyle w:val="ListParagraph"/>
        <w:numPr>
          <w:ilvl w:val="0"/>
          <w:numId w:val="20"/>
        </w:numPr>
        <w:rPr>
          <w:color w:val="000000" w:themeColor="text1"/>
          <w:sz w:val="24"/>
        </w:rPr>
      </w:pPr>
      <w:r w:rsidRPr="21E20272">
        <w:rPr>
          <w:color w:val="000000" w:themeColor="text1"/>
          <w:sz w:val="24"/>
        </w:rPr>
        <w:t>To encourage contacting their Health Visitor with any questions or support required</w:t>
      </w:r>
    </w:p>
    <w:p w14:paraId="17D93DCC" w14:textId="4D513C0E" w:rsidR="006736BC" w:rsidRPr="00762C7D" w:rsidRDefault="006736BC" w:rsidP="00357701">
      <w:pPr>
        <w:pStyle w:val="Heading3"/>
        <w:rPr>
          <w:color w:val="000000" w:themeColor="text1"/>
        </w:rPr>
      </w:pPr>
      <w:r>
        <w:rPr>
          <w:rStyle w:val="normaltextrun"/>
        </w:rPr>
        <w:t>For more information</w:t>
      </w:r>
    </w:p>
    <w:p w14:paraId="1179CC42" w14:textId="0A2B6994" w:rsidR="765A8005" w:rsidRDefault="765A8005" w:rsidP="21E20272">
      <w:pPr>
        <w:rPr>
          <w:sz w:val="24"/>
        </w:rPr>
      </w:pPr>
      <w:r w:rsidRPr="21E20272">
        <w:rPr>
          <w:color w:val="000000" w:themeColor="text1"/>
          <w:sz w:val="24"/>
        </w:rPr>
        <w:t xml:space="preserve">If you have any questions about this toolkit or require more information, please email </w:t>
      </w:r>
      <w:hyperlink r:id="rId13">
        <w:r w:rsidR="2F7DAA31" w:rsidRPr="21E20272">
          <w:rPr>
            <w:rStyle w:val="Hyperlink"/>
            <w:sz w:val="24"/>
          </w:rPr>
          <w:t>sue.lloyd@staffsstoke.icb.nhs.uk</w:t>
        </w:r>
      </w:hyperlink>
      <w:r w:rsidR="2EF674B4" w:rsidRPr="21E20272">
        <w:rPr>
          <w:sz w:val="24"/>
        </w:rPr>
        <w:t xml:space="preserve"> </w:t>
      </w:r>
    </w:p>
    <w:p w14:paraId="6AB2F9B9" w14:textId="4DB886EA" w:rsidR="00400499" w:rsidRPr="002E23C2" w:rsidRDefault="39B863D2" w:rsidP="5997FABD">
      <w:pPr>
        <w:spacing w:before="0" w:after="0"/>
        <w:rPr>
          <w:rFonts w:ascii="Arial" w:eastAsia="Arial" w:hAnsi="Arial" w:cs="Arial"/>
          <w:sz w:val="24"/>
        </w:rPr>
      </w:pPr>
      <w:r w:rsidRPr="002E23C2">
        <w:rPr>
          <w:color w:val="000000" w:themeColor="text1"/>
          <w:sz w:val="24"/>
          <w:szCs w:val="28"/>
        </w:rPr>
        <w:t xml:space="preserve">Or visit the ICS webpage: </w:t>
      </w:r>
      <w:hyperlink r:id="rId14">
        <w:r w:rsidRPr="002E23C2">
          <w:rPr>
            <w:rStyle w:val="Hyperlink"/>
            <w:rFonts w:eastAsiaTheme="minorEastAsia"/>
            <w:sz w:val="24"/>
          </w:rPr>
          <w:t>www.staffsstokeics.org.uk/safe-sleep</w:t>
        </w:r>
      </w:hyperlink>
    </w:p>
    <w:sectPr w:rsidR="00400499" w:rsidRPr="002E23C2" w:rsidSect="00D05A6D">
      <w:footerReference w:type="even" r:id="rId15"/>
      <w:footerReference w:type="default" r:id="rId16"/>
      <w:headerReference w:type="first" r:id="rId17"/>
      <w:footerReference w:type="first" r:id="rId18"/>
      <w:pgSz w:w="11900" w:h="16840"/>
      <w:pgMar w:top="1355" w:right="794" w:bottom="1355" w:left="794" w:header="0" w:footer="45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2BBD5" w14:textId="77777777" w:rsidR="00646259" w:rsidRDefault="00646259" w:rsidP="002C3139">
      <w:pPr>
        <w:spacing w:before="0" w:after="0"/>
      </w:pPr>
      <w:r>
        <w:separator/>
      </w:r>
    </w:p>
  </w:endnote>
  <w:endnote w:type="continuationSeparator" w:id="0">
    <w:p w14:paraId="4D36137F" w14:textId="77777777" w:rsidR="00646259" w:rsidRDefault="00646259" w:rsidP="002C3139">
      <w:pPr>
        <w:spacing w:before="0" w:after="0"/>
      </w:pPr>
      <w:r>
        <w:continuationSeparator/>
      </w:r>
    </w:p>
  </w:endnote>
  <w:endnote w:type="continuationNotice" w:id="1">
    <w:p w14:paraId="6AFF011A" w14:textId="77777777" w:rsidR="00646259" w:rsidRDefault="00646259">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BCDC4" w14:textId="7AFF5785" w:rsidR="00120331" w:rsidRDefault="00120331" w:rsidP="00CB30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C5E52">
      <w:rPr>
        <w:rStyle w:val="PageNumber"/>
        <w:noProof/>
      </w:rPr>
      <w:t>1</w:t>
    </w:r>
    <w:r>
      <w:rPr>
        <w:rStyle w:val="PageNumber"/>
      </w:rPr>
      <w:fldChar w:fldCharType="end"/>
    </w:r>
  </w:p>
  <w:p w14:paraId="6ED1D70E" w14:textId="77777777" w:rsidR="00E773F7" w:rsidRDefault="00E773F7" w:rsidP="001203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512906"/>
      <w:docPartObj>
        <w:docPartGallery w:val="Page Numbers (Bottom of Page)"/>
        <w:docPartUnique/>
      </w:docPartObj>
    </w:sdtPr>
    <w:sdtEndPr>
      <w:rPr>
        <w:noProof/>
      </w:rPr>
    </w:sdtEndPr>
    <w:sdtContent>
      <w:p w14:paraId="307CF2FD" w14:textId="6042BF1B" w:rsidR="00A272CA" w:rsidRDefault="00A272CA">
        <w:pPr>
          <w:pStyle w:val="Footer"/>
        </w:pPr>
        <w:r>
          <w:fldChar w:fldCharType="begin"/>
        </w:r>
        <w:r>
          <w:instrText xml:space="preserve"> PAGE   \* MERGEFORMAT </w:instrText>
        </w:r>
        <w:r>
          <w:fldChar w:fldCharType="separate"/>
        </w:r>
        <w:r>
          <w:rPr>
            <w:noProof/>
          </w:rPr>
          <w:t>2</w:t>
        </w:r>
        <w:r>
          <w:rPr>
            <w:noProof/>
          </w:rPr>
          <w:fldChar w:fldCharType="end"/>
        </w:r>
      </w:p>
    </w:sdtContent>
  </w:sdt>
  <w:p w14:paraId="61FB5BBE" w14:textId="37B9777B" w:rsidR="002C3139" w:rsidRPr="00A272CA" w:rsidRDefault="002C3139" w:rsidP="00120331">
    <w:pPr>
      <w:rPr>
        <w:color w:val="auto"/>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D5FC0" w14:textId="0DD631FB" w:rsidR="00845773" w:rsidRDefault="00097223">
    <w:pPr>
      <w:pStyle w:val="Footer"/>
    </w:pPr>
    <w:r>
      <w:rPr>
        <w:noProof/>
        <w:color w:val="FFFFFF" w:themeColor="background1"/>
        <w:sz w:val="18"/>
        <w:szCs w:val="18"/>
        <w:lang w:eastAsia="en-GB"/>
      </w:rPr>
      <mc:AlternateContent>
        <mc:Choice Requires="wps">
          <w:drawing>
            <wp:inline distT="0" distB="0" distL="0" distR="0" wp14:anchorId="6D4824C7" wp14:editId="76531F7B">
              <wp:extent cx="10691640" cy="644400"/>
              <wp:effectExtent l="0" t="0" r="0" b="3810"/>
              <wp:docPr id="3" name="Rectangle 3"/>
              <wp:cNvGraphicFramePr/>
              <a:graphic xmlns:a="http://schemas.openxmlformats.org/drawingml/2006/main">
                <a:graphicData uri="http://schemas.microsoft.com/office/word/2010/wordprocessingShape">
                  <wps:wsp>
                    <wps:cNvSpPr/>
                    <wps:spPr>
                      <a:xfrm>
                        <a:off x="0" y="0"/>
                        <a:ext cx="10691640" cy="644400"/>
                      </a:xfrm>
                      <a:prstGeom prst="rect">
                        <a:avLst/>
                      </a:prstGeom>
                      <a:solidFill>
                        <a:srgbClr val="BBD5D6"/>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D726C1" w14:textId="3C6FB996" w:rsidR="00097223" w:rsidRPr="003525C1" w:rsidRDefault="00097223" w:rsidP="004F3284">
                          <w:pPr>
                            <w:ind w:left="567"/>
                            <w:rPr>
                              <w:b/>
                              <w:bCs/>
                              <w:color w:val="000000" w:themeColor="text1"/>
                              <w:sz w:val="18"/>
                              <w:szCs w:val="18"/>
                            </w:rPr>
                          </w:pPr>
                          <w:r w:rsidRPr="003525C1">
                            <w:rPr>
                              <w:color w:val="000000" w:themeColor="text1"/>
                              <w:sz w:val="18"/>
                              <w:szCs w:val="18"/>
                            </w:rPr>
                            <w:fldChar w:fldCharType="begin"/>
                          </w:r>
                          <w:r w:rsidRPr="003525C1">
                            <w:rPr>
                              <w:color w:val="000000" w:themeColor="text1"/>
                              <w:sz w:val="18"/>
                              <w:szCs w:val="18"/>
                            </w:rPr>
                            <w:instrText xml:space="preserve"> PAGE  \* MERGEFORMAT </w:instrText>
                          </w:r>
                          <w:r w:rsidRPr="003525C1">
                            <w:rPr>
                              <w:color w:val="000000" w:themeColor="text1"/>
                              <w:sz w:val="18"/>
                              <w:szCs w:val="18"/>
                            </w:rPr>
                            <w:fldChar w:fldCharType="separate"/>
                          </w:r>
                          <w:r w:rsidRPr="003525C1">
                            <w:rPr>
                              <w:color w:val="000000" w:themeColor="text1"/>
                              <w:sz w:val="18"/>
                              <w:szCs w:val="18"/>
                            </w:rPr>
                            <w:t>1</w:t>
                          </w:r>
                          <w:r w:rsidRPr="003525C1">
                            <w:rPr>
                              <w:color w:val="000000" w:themeColor="text1"/>
                              <w:sz w:val="18"/>
                              <w:szCs w:val="18"/>
                            </w:rPr>
                            <w:fldChar w:fldCharType="end"/>
                          </w:r>
                          <w:r w:rsidRPr="003525C1">
                            <w:rPr>
                              <w:color w:val="000000" w:themeColor="text1"/>
                              <w:sz w:val="18"/>
                              <w:szCs w:val="18"/>
                            </w:rPr>
                            <w:t xml:space="preserve"> </w:t>
                          </w:r>
                          <w:r w:rsidR="00996983" w:rsidRPr="003525C1">
                            <w:rPr>
                              <w:color w:val="000000" w:themeColor="text1"/>
                              <w:sz w:val="18"/>
                              <w:szCs w:val="18"/>
                            </w:rPr>
                            <w:t xml:space="preserve"> </w:t>
                          </w:r>
                          <w:r w:rsidR="004F3284" w:rsidRPr="003525C1">
                            <w:rPr>
                              <w:color w:val="000000" w:themeColor="text1"/>
                              <w:sz w:val="18"/>
                              <w:szCs w:val="18"/>
                              <w:lang w:val="en-US"/>
                            </w:rPr>
                            <w:t>Together We’re Better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D4824C7" id="Rectangle 3" o:spid="_x0000_s1026" style="width:841.85pt;height:50.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" fillcolor="#bbd5d6" stroked="f" strokeweight="1pt">
              <v:textbox>
                <w:txbxContent>
                  <w:p w14:paraId="48D726C1" w14:textId="3C6FB996" w:rsidR="00097223" w:rsidRPr="003525C1" w:rsidRDefault="00097223" w:rsidP="004F3284">
                    <w:pPr>
                      <w:ind w:left="567"/>
                      <w:rPr>
                        <w:b/>
                        <w:bCs/>
                        <w:color w:val="000000" w:themeColor="text1"/>
                        <w:sz w:val="18"/>
                        <w:szCs w:val="18"/>
                      </w:rPr>
                    </w:pPr>
                    <w:r w:rsidRPr="003525C1">
                      <w:rPr>
                        <w:color w:val="000000" w:themeColor="text1"/>
                        <w:sz w:val="18"/>
                        <w:szCs w:val="18"/>
                      </w:rPr>
                      <w:fldChar w:fldCharType="begin"/>
                    </w:r>
                    <w:r w:rsidRPr="003525C1">
                      <w:rPr>
                        <w:color w:val="000000" w:themeColor="text1"/>
                        <w:sz w:val="18"/>
                        <w:szCs w:val="18"/>
                      </w:rPr>
                      <w:instrText xml:space="preserve"> PAGE  \* MERGEFORMAT </w:instrText>
                    </w:r>
                    <w:r w:rsidRPr="003525C1">
                      <w:rPr>
                        <w:color w:val="000000" w:themeColor="text1"/>
                        <w:sz w:val="18"/>
                        <w:szCs w:val="18"/>
                      </w:rPr>
                      <w:fldChar w:fldCharType="separate"/>
                    </w:r>
                    <w:r w:rsidRPr="003525C1">
                      <w:rPr>
                        <w:color w:val="000000" w:themeColor="text1"/>
                        <w:sz w:val="18"/>
                        <w:szCs w:val="18"/>
                      </w:rPr>
                      <w:t>1</w:t>
                    </w:r>
                    <w:r w:rsidRPr="003525C1">
                      <w:rPr>
                        <w:color w:val="000000" w:themeColor="text1"/>
                        <w:sz w:val="18"/>
                        <w:szCs w:val="18"/>
                      </w:rPr>
                      <w:fldChar w:fldCharType="end"/>
                    </w:r>
                    <w:r w:rsidRPr="003525C1">
                      <w:rPr>
                        <w:color w:val="000000" w:themeColor="text1"/>
                        <w:sz w:val="18"/>
                        <w:szCs w:val="18"/>
                      </w:rPr>
                      <w:t xml:space="preserve"> </w:t>
                    </w:r>
                    <w:r w:rsidR="00996983" w:rsidRPr="003525C1">
                      <w:rPr>
                        <w:color w:val="000000" w:themeColor="text1"/>
                        <w:sz w:val="18"/>
                        <w:szCs w:val="18"/>
                      </w:rPr>
                      <w:t xml:space="preserve"> </w:t>
                    </w:r>
                    <w:r w:rsidR="004F3284" w:rsidRPr="003525C1">
                      <w:rPr>
                        <w:color w:val="000000" w:themeColor="text1"/>
                        <w:sz w:val="18"/>
                        <w:szCs w:val="18"/>
                        <w:lang w:val="en-US"/>
                      </w:rPr>
                      <w:t>Together We’re Better</w:t>
                    </w:r>
                  </w:p>
                </w:txbxContent>
              </v:textbox>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F1744F" w14:textId="77777777" w:rsidR="00646259" w:rsidRDefault="00646259" w:rsidP="002C3139">
      <w:pPr>
        <w:spacing w:before="0" w:after="0"/>
      </w:pPr>
      <w:r>
        <w:separator/>
      </w:r>
    </w:p>
  </w:footnote>
  <w:footnote w:type="continuationSeparator" w:id="0">
    <w:p w14:paraId="46D5C842" w14:textId="77777777" w:rsidR="00646259" w:rsidRDefault="00646259" w:rsidP="002C3139">
      <w:pPr>
        <w:spacing w:before="0" w:after="0"/>
      </w:pPr>
      <w:r>
        <w:continuationSeparator/>
      </w:r>
    </w:p>
  </w:footnote>
  <w:footnote w:type="continuationNotice" w:id="1">
    <w:p w14:paraId="7D9CED7B" w14:textId="77777777" w:rsidR="00646259" w:rsidRDefault="00646259">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64480" w14:textId="77777777" w:rsidR="00097223" w:rsidRDefault="00097223" w:rsidP="00845773">
    <w:pPr>
      <w:pStyle w:val="Header"/>
      <w:tabs>
        <w:tab w:val="clear" w:pos="4513"/>
        <w:tab w:val="left" w:pos="902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DC239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BD8AA4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3C23D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E34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8435A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4886C8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74681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BB4AFC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24178"/>
    <w:lvl w:ilvl="0">
      <w:start w:val="1"/>
      <w:numFmt w:val="decimal"/>
      <w:lvlText w:val="%1."/>
      <w:lvlJc w:val="left"/>
      <w:pPr>
        <w:tabs>
          <w:tab w:val="num" w:pos="360"/>
        </w:tabs>
        <w:ind w:left="360" w:hanging="360"/>
      </w:pPr>
      <w:rPr>
        <w:rFonts w:hint="default"/>
        <w:b/>
        <w:i w:val="0"/>
        <w:color w:val="494949" w:themeColor="text2"/>
      </w:rPr>
    </w:lvl>
  </w:abstractNum>
  <w:abstractNum w:abstractNumId="9" w15:restartNumberingAfterBreak="0">
    <w:nsid w:val="FFFFFF89"/>
    <w:multiLevelType w:val="singleLevel"/>
    <w:tmpl w:val="8DC6903A"/>
    <w:lvl w:ilvl="0">
      <w:start w:val="1"/>
      <w:numFmt w:val="bullet"/>
      <w:pStyle w:val="ListBullet"/>
      <w:lvlText w:val=""/>
      <w:lvlJc w:val="left"/>
      <w:pPr>
        <w:tabs>
          <w:tab w:val="num" w:pos="360"/>
        </w:tabs>
        <w:ind w:left="360" w:hanging="360"/>
      </w:pPr>
      <w:rPr>
        <w:rFonts w:ascii="Symbol" w:hAnsi="Symbol" w:hint="default"/>
        <w:color w:val="494949" w:themeColor="text2"/>
        <w:u w:color="494949" w:themeColor="text2"/>
      </w:rPr>
    </w:lvl>
  </w:abstractNum>
  <w:abstractNum w:abstractNumId="10" w15:restartNumberingAfterBreak="0">
    <w:nsid w:val="0ACD0543"/>
    <w:multiLevelType w:val="hybridMultilevel"/>
    <w:tmpl w:val="1AD6C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9431C8"/>
    <w:multiLevelType w:val="hybridMultilevel"/>
    <w:tmpl w:val="F5742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3A0369"/>
    <w:multiLevelType w:val="hybridMultilevel"/>
    <w:tmpl w:val="E86AE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567BA7"/>
    <w:multiLevelType w:val="hybridMultilevel"/>
    <w:tmpl w:val="2CA882C6"/>
    <w:lvl w:ilvl="0" w:tplc="08090001">
      <w:start w:val="1"/>
      <w:numFmt w:val="bullet"/>
      <w:lvlText w:val=""/>
      <w:lvlJc w:val="left"/>
      <w:pPr>
        <w:ind w:left="720" w:hanging="360"/>
      </w:pPr>
      <w:rPr>
        <w:rFonts w:ascii="Symbol" w:hAnsi="Symbol" w:hint="default"/>
      </w:rPr>
    </w:lvl>
    <w:lvl w:ilvl="1" w:tplc="8566FB5C">
      <w:numFmt w:val="bullet"/>
      <w:lvlText w:val="•"/>
      <w:lvlJc w:val="left"/>
      <w:pPr>
        <w:ind w:left="1800" w:hanging="72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0E5649"/>
    <w:multiLevelType w:val="hybridMultilevel"/>
    <w:tmpl w:val="DD8E1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1F6EB7"/>
    <w:multiLevelType w:val="hybridMultilevel"/>
    <w:tmpl w:val="4A18FE58"/>
    <w:lvl w:ilvl="0" w:tplc="E5DEF9F4">
      <w:start w:val="1"/>
      <w:numFmt w:val="decimal"/>
      <w:pStyle w:val="ListNumber"/>
      <w:lvlText w:val="%1."/>
      <w:lvlJc w:val="left"/>
      <w:pPr>
        <w:tabs>
          <w:tab w:val="num" w:pos="360"/>
        </w:tabs>
        <w:ind w:left="360" w:hanging="360"/>
      </w:pPr>
      <w:rPr>
        <w:rFonts w:hint="default"/>
        <w:b/>
        <w:i w:val="0"/>
        <w:color w:val="494949"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936301"/>
    <w:multiLevelType w:val="hybridMultilevel"/>
    <w:tmpl w:val="35545C68"/>
    <w:lvl w:ilvl="0" w:tplc="7D1E45B4">
      <w:start w:val="1"/>
      <w:numFmt w:val="bullet"/>
      <w:pStyle w:val="ListParagraph"/>
      <w:lvlText w:val=""/>
      <w:lvlJc w:val="left"/>
      <w:pPr>
        <w:ind w:left="1440" w:hanging="360"/>
      </w:pPr>
      <w:rPr>
        <w:rFonts w:ascii="Symbol" w:hAnsi="Symbol" w:hint="default"/>
        <w:color w:val="0473B9" w:themeColor="accent1"/>
        <w:u w:val="no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AD50051"/>
    <w:multiLevelType w:val="hybridMultilevel"/>
    <w:tmpl w:val="BBD68C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D63C71"/>
    <w:multiLevelType w:val="hybridMultilevel"/>
    <w:tmpl w:val="FA508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0232F1"/>
    <w:multiLevelType w:val="hybridMultilevel"/>
    <w:tmpl w:val="02AE2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6F2862"/>
    <w:multiLevelType w:val="hybridMultilevel"/>
    <w:tmpl w:val="FB7EA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D73E4C"/>
    <w:multiLevelType w:val="hybridMultilevel"/>
    <w:tmpl w:val="5852B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AA0E1B"/>
    <w:multiLevelType w:val="hybridMultilevel"/>
    <w:tmpl w:val="B64E6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4538168">
    <w:abstractNumId w:val="0"/>
  </w:num>
  <w:num w:numId="2" w16cid:durableId="1372804897">
    <w:abstractNumId w:val="1"/>
  </w:num>
  <w:num w:numId="3" w16cid:durableId="42796550">
    <w:abstractNumId w:val="2"/>
  </w:num>
  <w:num w:numId="4" w16cid:durableId="1221213722">
    <w:abstractNumId w:val="3"/>
  </w:num>
  <w:num w:numId="5" w16cid:durableId="164982737">
    <w:abstractNumId w:val="8"/>
  </w:num>
  <w:num w:numId="6" w16cid:durableId="1169557386">
    <w:abstractNumId w:val="4"/>
  </w:num>
  <w:num w:numId="7" w16cid:durableId="1775053911">
    <w:abstractNumId w:val="5"/>
  </w:num>
  <w:num w:numId="8" w16cid:durableId="1556893950">
    <w:abstractNumId w:val="6"/>
  </w:num>
  <w:num w:numId="9" w16cid:durableId="1575161764">
    <w:abstractNumId w:val="7"/>
  </w:num>
  <w:num w:numId="10" w16cid:durableId="418261141">
    <w:abstractNumId w:val="9"/>
  </w:num>
  <w:num w:numId="11" w16cid:durableId="1523085529">
    <w:abstractNumId w:val="17"/>
  </w:num>
  <w:num w:numId="12" w16cid:durableId="1528519921">
    <w:abstractNumId w:val="15"/>
  </w:num>
  <w:num w:numId="13" w16cid:durableId="20017973">
    <w:abstractNumId w:val="16"/>
  </w:num>
  <w:num w:numId="14" w16cid:durableId="68430211">
    <w:abstractNumId w:val="21"/>
  </w:num>
  <w:num w:numId="15" w16cid:durableId="710423099">
    <w:abstractNumId w:val="14"/>
  </w:num>
  <w:num w:numId="16" w16cid:durableId="11612308">
    <w:abstractNumId w:val="18"/>
  </w:num>
  <w:num w:numId="17" w16cid:durableId="630289973">
    <w:abstractNumId w:val="10"/>
  </w:num>
  <w:num w:numId="18" w16cid:durableId="1991865970">
    <w:abstractNumId w:val="22"/>
  </w:num>
  <w:num w:numId="19" w16cid:durableId="2004116328">
    <w:abstractNumId w:val="20"/>
  </w:num>
  <w:num w:numId="20" w16cid:durableId="1800495847">
    <w:abstractNumId w:val="19"/>
  </w:num>
  <w:num w:numId="21" w16cid:durableId="2046059118">
    <w:abstractNumId w:val="11"/>
  </w:num>
  <w:num w:numId="22" w16cid:durableId="124390658">
    <w:abstractNumId w:val="13"/>
  </w:num>
  <w:num w:numId="23" w16cid:durableId="9189085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436"/>
    <w:rsid w:val="00000243"/>
    <w:rsid w:val="000166DF"/>
    <w:rsid w:val="000349C4"/>
    <w:rsid w:val="000357E6"/>
    <w:rsid w:val="00050CFC"/>
    <w:rsid w:val="00051123"/>
    <w:rsid w:val="00057C9B"/>
    <w:rsid w:val="000629FC"/>
    <w:rsid w:val="000635FE"/>
    <w:rsid w:val="00072110"/>
    <w:rsid w:val="00084639"/>
    <w:rsid w:val="00095A53"/>
    <w:rsid w:val="00097223"/>
    <w:rsid w:val="00097D6C"/>
    <w:rsid w:val="000B3FAA"/>
    <w:rsid w:val="000C5E6F"/>
    <w:rsid w:val="000D2493"/>
    <w:rsid w:val="000D6CB3"/>
    <w:rsid w:val="000F43CF"/>
    <w:rsid w:val="000F731B"/>
    <w:rsid w:val="001067B9"/>
    <w:rsid w:val="0011795D"/>
    <w:rsid w:val="00120331"/>
    <w:rsid w:val="00142FD8"/>
    <w:rsid w:val="0015074D"/>
    <w:rsid w:val="00154600"/>
    <w:rsid w:val="00163884"/>
    <w:rsid w:val="00171D28"/>
    <w:rsid w:val="00182DAD"/>
    <w:rsid w:val="00186B91"/>
    <w:rsid w:val="001A1310"/>
    <w:rsid w:val="001A6875"/>
    <w:rsid w:val="001B4C00"/>
    <w:rsid w:val="001B6436"/>
    <w:rsid w:val="001D5E84"/>
    <w:rsid w:val="001D6202"/>
    <w:rsid w:val="001E080F"/>
    <w:rsid w:val="001F2627"/>
    <w:rsid w:val="00222BBC"/>
    <w:rsid w:val="002430BC"/>
    <w:rsid w:val="00251F3B"/>
    <w:rsid w:val="002651DC"/>
    <w:rsid w:val="00267DB4"/>
    <w:rsid w:val="00274DC0"/>
    <w:rsid w:val="00277486"/>
    <w:rsid w:val="0028073A"/>
    <w:rsid w:val="00282E42"/>
    <w:rsid w:val="002A000D"/>
    <w:rsid w:val="002B51A8"/>
    <w:rsid w:val="002B6E43"/>
    <w:rsid w:val="002C3139"/>
    <w:rsid w:val="002D38E5"/>
    <w:rsid w:val="002D399E"/>
    <w:rsid w:val="002D6AF3"/>
    <w:rsid w:val="002E23C2"/>
    <w:rsid w:val="002F14CA"/>
    <w:rsid w:val="002F26A4"/>
    <w:rsid w:val="003105CB"/>
    <w:rsid w:val="003144E0"/>
    <w:rsid w:val="00327C1A"/>
    <w:rsid w:val="003410EE"/>
    <w:rsid w:val="003525C1"/>
    <w:rsid w:val="00357701"/>
    <w:rsid w:val="0036143B"/>
    <w:rsid w:val="003706F7"/>
    <w:rsid w:val="00371D30"/>
    <w:rsid w:val="00375C74"/>
    <w:rsid w:val="003979F1"/>
    <w:rsid w:val="003B4A76"/>
    <w:rsid w:val="00400499"/>
    <w:rsid w:val="00403588"/>
    <w:rsid w:val="00430A78"/>
    <w:rsid w:val="00436923"/>
    <w:rsid w:val="004403CA"/>
    <w:rsid w:val="004655DD"/>
    <w:rsid w:val="004770D9"/>
    <w:rsid w:val="00477919"/>
    <w:rsid w:val="0048651A"/>
    <w:rsid w:val="004A7AA5"/>
    <w:rsid w:val="004B0980"/>
    <w:rsid w:val="004B6754"/>
    <w:rsid w:val="004C0B59"/>
    <w:rsid w:val="004C1C65"/>
    <w:rsid w:val="004D1FD1"/>
    <w:rsid w:val="004E20D2"/>
    <w:rsid w:val="004E3B9D"/>
    <w:rsid w:val="004F01AF"/>
    <w:rsid w:val="004F3284"/>
    <w:rsid w:val="005073DE"/>
    <w:rsid w:val="00542811"/>
    <w:rsid w:val="0054567D"/>
    <w:rsid w:val="00550F78"/>
    <w:rsid w:val="005635BF"/>
    <w:rsid w:val="00565B69"/>
    <w:rsid w:val="00581742"/>
    <w:rsid w:val="005837BF"/>
    <w:rsid w:val="00584C4C"/>
    <w:rsid w:val="005C12E2"/>
    <w:rsid w:val="005C1DE9"/>
    <w:rsid w:val="005D08E2"/>
    <w:rsid w:val="005E1DA1"/>
    <w:rsid w:val="005E4F63"/>
    <w:rsid w:val="005F07BA"/>
    <w:rsid w:val="00605C22"/>
    <w:rsid w:val="00606896"/>
    <w:rsid w:val="00616E7A"/>
    <w:rsid w:val="006232E4"/>
    <w:rsid w:val="006234B6"/>
    <w:rsid w:val="006247D4"/>
    <w:rsid w:val="00625F72"/>
    <w:rsid w:val="00642639"/>
    <w:rsid w:val="006457D4"/>
    <w:rsid w:val="00646259"/>
    <w:rsid w:val="00650E96"/>
    <w:rsid w:val="00656619"/>
    <w:rsid w:val="006736BC"/>
    <w:rsid w:val="00694E05"/>
    <w:rsid w:val="006D03A0"/>
    <w:rsid w:val="006D6BF3"/>
    <w:rsid w:val="006D714D"/>
    <w:rsid w:val="006F3C89"/>
    <w:rsid w:val="006F3D95"/>
    <w:rsid w:val="006F495F"/>
    <w:rsid w:val="00707812"/>
    <w:rsid w:val="007128C5"/>
    <w:rsid w:val="00712EB3"/>
    <w:rsid w:val="007153B1"/>
    <w:rsid w:val="007156F2"/>
    <w:rsid w:val="00721A4C"/>
    <w:rsid w:val="007222F7"/>
    <w:rsid w:val="00725E26"/>
    <w:rsid w:val="00760AA1"/>
    <w:rsid w:val="00762C7D"/>
    <w:rsid w:val="007702E8"/>
    <w:rsid w:val="007718B2"/>
    <w:rsid w:val="00781CEA"/>
    <w:rsid w:val="00790203"/>
    <w:rsid w:val="007B192B"/>
    <w:rsid w:val="007B3260"/>
    <w:rsid w:val="007C76AF"/>
    <w:rsid w:val="007F0124"/>
    <w:rsid w:val="007F400F"/>
    <w:rsid w:val="007F5D40"/>
    <w:rsid w:val="00802646"/>
    <w:rsid w:val="00803264"/>
    <w:rsid w:val="00806F6A"/>
    <w:rsid w:val="008141A6"/>
    <w:rsid w:val="0081658C"/>
    <w:rsid w:val="00817B0D"/>
    <w:rsid w:val="0083560C"/>
    <w:rsid w:val="00840CD1"/>
    <w:rsid w:val="00845773"/>
    <w:rsid w:val="008501D5"/>
    <w:rsid w:val="0086212A"/>
    <w:rsid w:val="00870630"/>
    <w:rsid w:val="008769A7"/>
    <w:rsid w:val="00884596"/>
    <w:rsid w:val="00894AFC"/>
    <w:rsid w:val="00894B3C"/>
    <w:rsid w:val="008A134E"/>
    <w:rsid w:val="008A7C1F"/>
    <w:rsid w:val="008B6AEB"/>
    <w:rsid w:val="008E4469"/>
    <w:rsid w:val="008E5ED6"/>
    <w:rsid w:val="008E688A"/>
    <w:rsid w:val="008F0D09"/>
    <w:rsid w:val="0090041F"/>
    <w:rsid w:val="00907349"/>
    <w:rsid w:val="0091449A"/>
    <w:rsid w:val="00917514"/>
    <w:rsid w:val="00931F60"/>
    <w:rsid w:val="0094470E"/>
    <w:rsid w:val="0096372C"/>
    <w:rsid w:val="00996983"/>
    <w:rsid w:val="009C11EE"/>
    <w:rsid w:val="009C257A"/>
    <w:rsid w:val="009D46A4"/>
    <w:rsid w:val="00A05F63"/>
    <w:rsid w:val="00A06FB2"/>
    <w:rsid w:val="00A212D6"/>
    <w:rsid w:val="00A272CA"/>
    <w:rsid w:val="00A322E9"/>
    <w:rsid w:val="00A4752A"/>
    <w:rsid w:val="00A50732"/>
    <w:rsid w:val="00A81C5F"/>
    <w:rsid w:val="00A83E5D"/>
    <w:rsid w:val="00A87EF4"/>
    <w:rsid w:val="00A912C6"/>
    <w:rsid w:val="00A92708"/>
    <w:rsid w:val="00AA26C9"/>
    <w:rsid w:val="00AB3679"/>
    <w:rsid w:val="00AE7810"/>
    <w:rsid w:val="00AF5B63"/>
    <w:rsid w:val="00B01F1F"/>
    <w:rsid w:val="00B02D6F"/>
    <w:rsid w:val="00B14E0B"/>
    <w:rsid w:val="00B232A5"/>
    <w:rsid w:val="00B412F4"/>
    <w:rsid w:val="00B65919"/>
    <w:rsid w:val="00B7259A"/>
    <w:rsid w:val="00B76490"/>
    <w:rsid w:val="00B92B3B"/>
    <w:rsid w:val="00B94A16"/>
    <w:rsid w:val="00BC3BFB"/>
    <w:rsid w:val="00BC3FFC"/>
    <w:rsid w:val="00BD1CB1"/>
    <w:rsid w:val="00BE0E78"/>
    <w:rsid w:val="00BE53F4"/>
    <w:rsid w:val="00BF01E6"/>
    <w:rsid w:val="00BF6BE5"/>
    <w:rsid w:val="00BF75B4"/>
    <w:rsid w:val="00C01D06"/>
    <w:rsid w:val="00C03480"/>
    <w:rsid w:val="00C04698"/>
    <w:rsid w:val="00C15085"/>
    <w:rsid w:val="00C244A9"/>
    <w:rsid w:val="00C40D61"/>
    <w:rsid w:val="00C41396"/>
    <w:rsid w:val="00C4793D"/>
    <w:rsid w:val="00C560AD"/>
    <w:rsid w:val="00C564E7"/>
    <w:rsid w:val="00C63A6B"/>
    <w:rsid w:val="00C661A2"/>
    <w:rsid w:val="00C806C3"/>
    <w:rsid w:val="00C83783"/>
    <w:rsid w:val="00C85830"/>
    <w:rsid w:val="00CA3164"/>
    <w:rsid w:val="00CC44FA"/>
    <w:rsid w:val="00CC69EE"/>
    <w:rsid w:val="00D05A6D"/>
    <w:rsid w:val="00D261C5"/>
    <w:rsid w:val="00D26F41"/>
    <w:rsid w:val="00D421FC"/>
    <w:rsid w:val="00D6411C"/>
    <w:rsid w:val="00D64605"/>
    <w:rsid w:val="00D654E7"/>
    <w:rsid w:val="00D66DC0"/>
    <w:rsid w:val="00D7007B"/>
    <w:rsid w:val="00D826D9"/>
    <w:rsid w:val="00DA7169"/>
    <w:rsid w:val="00DB7D14"/>
    <w:rsid w:val="00DC0E11"/>
    <w:rsid w:val="00DD2735"/>
    <w:rsid w:val="00DE2E13"/>
    <w:rsid w:val="00DE4F8C"/>
    <w:rsid w:val="00DF1A83"/>
    <w:rsid w:val="00DF36AD"/>
    <w:rsid w:val="00DF7AB1"/>
    <w:rsid w:val="00E00B77"/>
    <w:rsid w:val="00E01432"/>
    <w:rsid w:val="00E1095A"/>
    <w:rsid w:val="00E14EEC"/>
    <w:rsid w:val="00E4206F"/>
    <w:rsid w:val="00E52D6C"/>
    <w:rsid w:val="00E70803"/>
    <w:rsid w:val="00E7093F"/>
    <w:rsid w:val="00E773F7"/>
    <w:rsid w:val="00E83AAA"/>
    <w:rsid w:val="00E96218"/>
    <w:rsid w:val="00E977F1"/>
    <w:rsid w:val="00EA09A3"/>
    <w:rsid w:val="00EA0C2C"/>
    <w:rsid w:val="00EA5353"/>
    <w:rsid w:val="00EA635A"/>
    <w:rsid w:val="00EA67EA"/>
    <w:rsid w:val="00EB32B8"/>
    <w:rsid w:val="00EB690A"/>
    <w:rsid w:val="00EC5E52"/>
    <w:rsid w:val="00EE2081"/>
    <w:rsid w:val="00EE74EF"/>
    <w:rsid w:val="00F07A80"/>
    <w:rsid w:val="00F22CE7"/>
    <w:rsid w:val="00F30CB0"/>
    <w:rsid w:val="00F41F67"/>
    <w:rsid w:val="00F42A4F"/>
    <w:rsid w:val="00F463A6"/>
    <w:rsid w:val="00F62670"/>
    <w:rsid w:val="00F635E6"/>
    <w:rsid w:val="00F76D84"/>
    <w:rsid w:val="00F8267D"/>
    <w:rsid w:val="00F85F2E"/>
    <w:rsid w:val="00F864D5"/>
    <w:rsid w:val="00FA54B1"/>
    <w:rsid w:val="00FB24CC"/>
    <w:rsid w:val="00FD3788"/>
    <w:rsid w:val="00FD64AF"/>
    <w:rsid w:val="00FE650B"/>
    <w:rsid w:val="01E8218A"/>
    <w:rsid w:val="02173630"/>
    <w:rsid w:val="02BB2AB1"/>
    <w:rsid w:val="0430C2BC"/>
    <w:rsid w:val="0A8567C8"/>
    <w:rsid w:val="0FA68F78"/>
    <w:rsid w:val="10F5AC26"/>
    <w:rsid w:val="11A0BA02"/>
    <w:rsid w:val="14E3FA89"/>
    <w:rsid w:val="1AC6DC3B"/>
    <w:rsid w:val="21E20272"/>
    <w:rsid w:val="2BD93808"/>
    <w:rsid w:val="2CE613A9"/>
    <w:rsid w:val="2EDCAD96"/>
    <w:rsid w:val="2EF674B4"/>
    <w:rsid w:val="2F7DAA31"/>
    <w:rsid w:val="2F81CEC7"/>
    <w:rsid w:val="32EB642B"/>
    <w:rsid w:val="3811DFE6"/>
    <w:rsid w:val="39B863D2"/>
    <w:rsid w:val="3BA67104"/>
    <w:rsid w:val="3CF54BD0"/>
    <w:rsid w:val="4971FB0D"/>
    <w:rsid w:val="5051070B"/>
    <w:rsid w:val="55523C3D"/>
    <w:rsid w:val="57C20937"/>
    <w:rsid w:val="57F98ECA"/>
    <w:rsid w:val="5837A02E"/>
    <w:rsid w:val="5922A8A2"/>
    <w:rsid w:val="5997FABD"/>
    <w:rsid w:val="59C10A3E"/>
    <w:rsid w:val="5DB60FD1"/>
    <w:rsid w:val="60EFD23E"/>
    <w:rsid w:val="6395EDE4"/>
    <w:rsid w:val="6B5E35FA"/>
    <w:rsid w:val="6C2507B6"/>
    <w:rsid w:val="7120D022"/>
    <w:rsid w:val="765A8005"/>
    <w:rsid w:val="76E0F8B4"/>
    <w:rsid w:val="77D862CF"/>
    <w:rsid w:val="790C85E8"/>
    <w:rsid w:val="7BF8751A"/>
    <w:rsid w:val="7DBC22DE"/>
    <w:rsid w:val="7F4863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EDB77"/>
  <w14:defaultImageDpi w14:val="32767"/>
  <w15:chartTrackingRefBased/>
  <w15:docId w15:val="{481E4636-1D1E-1D49-AFF5-EF088041E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6923"/>
    <w:pPr>
      <w:spacing w:before="120" w:after="120"/>
    </w:pPr>
    <w:rPr>
      <w:color w:val="404040" w:themeColor="text1" w:themeTint="BF"/>
      <w:sz w:val="22"/>
    </w:rPr>
  </w:style>
  <w:style w:type="paragraph" w:styleId="Heading1">
    <w:name w:val="heading 1"/>
    <w:basedOn w:val="Normal"/>
    <w:next w:val="Normal"/>
    <w:link w:val="Heading1Char"/>
    <w:uiPriority w:val="9"/>
    <w:qFormat/>
    <w:rsid w:val="00357701"/>
    <w:pPr>
      <w:keepNext/>
      <w:keepLines/>
      <w:pBdr>
        <w:bottom w:val="single" w:sz="4" w:space="1" w:color="auto"/>
      </w:pBdr>
      <w:spacing w:before="240"/>
      <w:outlineLvl w:val="0"/>
    </w:pPr>
    <w:rPr>
      <w:rFonts w:eastAsiaTheme="majorEastAsia" w:cstheme="majorBidi"/>
      <w:b/>
      <w:color w:val="0473B9" w:themeColor="accent1"/>
      <w:sz w:val="48"/>
      <w:szCs w:val="32"/>
    </w:rPr>
  </w:style>
  <w:style w:type="paragraph" w:styleId="Heading2">
    <w:name w:val="heading 2"/>
    <w:basedOn w:val="Normal"/>
    <w:next w:val="Normal"/>
    <w:link w:val="Heading2Char"/>
    <w:uiPriority w:val="9"/>
    <w:unhideWhenUsed/>
    <w:qFormat/>
    <w:rsid w:val="00357701"/>
    <w:pPr>
      <w:keepNext/>
      <w:keepLines/>
      <w:spacing w:before="240"/>
      <w:outlineLvl w:val="1"/>
    </w:pPr>
    <w:rPr>
      <w:rFonts w:eastAsiaTheme="majorEastAsia" w:cstheme="majorBidi"/>
      <w:b/>
      <w:color w:val="000000" w:themeColor="text1"/>
      <w:sz w:val="40"/>
      <w:szCs w:val="26"/>
    </w:rPr>
  </w:style>
  <w:style w:type="paragraph" w:styleId="Heading3">
    <w:name w:val="heading 3"/>
    <w:basedOn w:val="Heading5"/>
    <w:next w:val="Normal"/>
    <w:link w:val="Heading3Char"/>
    <w:uiPriority w:val="9"/>
    <w:unhideWhenUsed/>
    <w:qFormat/>
    <w:rsid w:val="00357701"/>
    <w:pPr>
      <w:outlineLvl w:val="2"/>
    </w:pPr>
    <w:rPr>
      <w:color w:val="0473B9" w:themeColor="accent1"/>
    </w:rPr>
  </w:style>
  <w:style w:type="paragraph" w:styleId="Heading4">
    <w:name w:val="heading 4"/>
    <w:basedOn w:val="Normal"/>
    <w:next w:val="Normal"/>
    <w:link w:val="Heading4Char"/>
    <w:uiPriority w:val="9"/>
    <w:unhideWhenUsed/>
    <w:qFormat/>
    <w:rsid w:val="00057C9B"/>
    <w:pPr>
      <w:keepNext/>
      <w:keepLines/>
      <w:spacing w:before="240"/>
      <w:outlineLvl w:val="3"/>
    </w:pPr>
    <w:rPr>
      <w:rFonts w:eastAsiaTheme="majorEastAsia" w:cstheme="majorBidi"/>
      <w:b/>
      <w:iCs/>
      <w:color w:val="DC3A44" w:themeColor="accent3"/>
      <w:sz w:val="32"/>
    </w:rPr>
  </w:style>
  <w:style w:type="paragraph" w:styleId="Heading5">
    <w:name w:val="heading 5"/>
    <w:basedOn w:val="Normal"/>
    <w:next w:val="Normal"/>
    <w:link w:val="Heading5Char"/>
    <w:uiPriority w:val="9"/>
    <w:unhideWhenUsed/>
    <w:qFormat/>
    <w:rsid w:val="00057C9B"/>
    <w:pPr>
      <w:keepNext/>
      <w:keepLines/>
      <w:spacing w:before="240"/>
      <w:outlineLvl w:val="4"/>
    </w:pPr>
    <w:rPr>
      <w:rFonts w:eastAsiaTheme="majorEastAsia" w:cstheme="majorBidi"/>
      <w:b/>
      <w:color w:val="00AAB5" w:themeColor="accent2"/>
      <w:sz w:val="28"/>
    </w:rPr>
  </w:style>
  <w:style w:type="paragraph" w:styleId="Heading6">
    <w:name w:val="heading 6"/>
    <w:basedOn w:val="Normal"/>
    <w:next w:val="Normal"/>
    <w:link w:val="Heading6Char"/>
    <w:uiPriority w:val="9"/>
    <w:unhideWhenUsed/>
    <w:qFormat/>
    <w:rsid w:val="00057C9B"/>
    <w:pPr>
      <w:keepNext/>
      <w:keepLines/>
      <w:spacing w:before="240"/>
      <w:outlineLvl w:val="5"/>
    </w:pPr>
    <w:rPr>
      <w:rFonts w:asciiTheme="majorHAnsi" w:eastAsiaTheme="majorEastAsia" w:hAnsiTheme="majorHAnsi" w:cstheme="majorBidi"/>
      <w:b/>
      <w:color w:val="0473B9" w:themeColor="accent1"/>
    </w:rPr>
  </w:style>
  <w:style w:type="paragraph" w:styleId="Heading7">
    <w:name w:val="heading 7"/>
    <w:basedOn w:val="Normal"/>
    <w:next w:val="Normal"/>
    <w:link w:val="Heading7Char"/>
    <w:uiPriority w:val="9"/>
    <w:semiHidden/>
    <w:unhideWhenUsed/>
    <w:qFormat/>
    <w:rsid w:val="00884596"/>
    <w:pPr>
      <w:keepNext/>
      <w:keepLines/>
      <w:spacing w:before="240"/>
      <w:outlineLvl w:val="6"/>
    </w:pPr>
    <w:rPr>
      <w:rFonts w:asciiTheme="majorHAnsi" w:eastAsiaTheme="majorEastAsia" w:hAnsiTheme="majorHAnsi"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186B91"/>
    <w:tblPr>
      <w:tblStyleRowBandSize w:val="1"/>
      <w:tblBorders>
        <w:insideH w:val="single" w:sz="4" w:space="0" w:color="F2F2F2" w:themeColor="background1" w:themeShade="F2"/>
        <w:insideV w:val="single" w:sz="4" w:space="0" w:color="F2F2F2" w:themeColor="background1" w:themeShade="F2"/>
      </w:tblBorders>
    </w:tblPr>
    <w:tcPr>
      <w:shd w:val="clear" w:color="auto" w:fill="F2F2F2" w:themeFill="background1" w:themeFillShade="F2"/>
    </w:tcPr>
    <w:tblStylePr w:type="firstRow">
      <w:rPr>
        <w:rFonts w:asciiTheme="minorHAnsi" w:hAnsiTheme="minorHAnsi"/>
        <w:color w:val="FDFFF6"/>
        <w:sz w:val="22"/>
      </w:rPr>
      <w:tblPr/>
      <w:tcPr>
        <w:shd w:val="clear" w:color="auto" w:fill="0473B9" w:themeFill="accent1"/>
      </w:tcPr>
    </w:tblStylePr>
    <w:tblStylePr w:type="band1Horz">
      <w:tblPr/>
      <w:tcPr>
        <w:shd w:val="clear" w:color="auto" w:fill="FFFFFF" w:themeFill="background1"/>
      </w:tcPr>
    </w:tblStylePr>
  </w:style>
  <w:style w:type="table" w:customStyle="1" w:styleId="EMSTableStyle1">
    <w:name w:val="EMS+_Table_Style1"/>
    <w:basedOn w:val="TableNormal"/>
    <w:uiPriority w:val="99"/>
    <w:rsid w:val="009C257A"/>
    <w:tblPr>
      <w:tblStyleRowBandSize w:val="1"/>
      <w:tblBorders>
        <w:insideH w:val="single" w:sz="6" w:space="0" w:color="D9D9D9" w:themeColor="background1" w:themeShade="D9"/>
        <w:insideV w:val="single" w:sz="6" w:space="0" w:color="D9D9D9" w:themeColor="background1" w:themeShade="D9"/>
      </w:tblBorders>
    </w:tblPr>
    <w:tcPr>
      <w:shd w:val="clear" w:color="auto" w:fill="F2F2F2" w:themeFill="background1" w:themeFillShade="F2"/>
      <w:vAlign w:val="center"/>
    </w:tcPr>
    <w:tblStylePr w:type="firstRow">
      <w:pPr>
        <w:jc w:val="left"/>
      </w:pPr>
      <w:rPr>
        <w:rFonts w:asciiTheme="minorHAnsi" w:hAnsiTheme="minorHAnsi"/>
        <w:color w:val="FFFFFF" w:themeColor="background1"/>
        <w:sz w:val="22"/>
      </w:rPr>
      <w:tblPr/>
      <w:tcPr>
        <w:tcBorders>
          <w:top w:val="nil"/>
          <w:left w:val="nil"/>
          <w:bottom w:val="nil"/>
          <w:right w:val="nil"/>
          <w:insideH w:val="nil"/>
          <w:insideV w:val="nil"/>
          <w:tl2br w:val="nil"/>
          <w:tr2bl w:val="nil"/>
        </w:tcBorders>
        <w:shd w:val="clear" w:color="auto" w:fill="0473B9" w:themeFill="accent1"/>
      </w:tcPr>
    </w:tblStylePr>
    <w:tblStylePr w:type="band1Horz">
      <w:tblPr/>
      <w:tcPr>
        <w:shd w:val="clear" w:color="auto" w:fill="FFFFFF" w:themeFill="background1"/>
      </w:tcPr>
    </w:tblStylePr>
  </w:style>
  <w:style w:type="table" w:customStyle="1" w:styleId="EMSTableStyle2">
    <w:name w:val="EMS+_Table_Style2"/>
    <w:basedOn w:val="TableNormal"/>
    <w:uiPriority w:val="99"/>
    <w:rsid w:val="009C257A"/>
    <w:tblPr>
      <w:tblStyleRowBandSize w:val="1"/>
      <w:tblStyleColBandSize w:val="1"/>
      <w:tblBorders>
        <w:insideH w:val="single" w:sz="6" w:space="0" w:color="F2F2F2" w:themeColor="background1" w:themeShade="F2"/>
        <w:insideV w:val="single" w:sz="6" w:space="0" w:color="F2F2F2" w:themeColor="background1" w:themeShade="F2"/>
      </w:tblBorders>
    </w:tblPr>
    <w:tcPr>
      <w:shd w:val="clear" w:color="auto" w:fill="F2F2F2" w:themeFill="background1" w:themeFillShade="F2"/>
    </w:tcPr>
    <w:tblStylePr w:type="firstRow">
      <w:rPr>
        <w:color w:val="FFFFFF" w:themeColor="background1"/>
      </w:rPr>
      <w:tblPr/>
      <w:tcPr>
        <w:tcBorders>
          <w:top w:val="nil"/>
          <w:left w:val="nil"/>
          <w:bottom w:val="nil"/>
          <w:right w:val="nil"/>
          <w:insideH w:val="nil"/>
          <w:insideV w:val="nil"/>
          <w:tl2br w:val="nil"/>
          <w:tr2bl w:val="nil"/>
        </w:tcBorders>
        <w:shd w:val="clear" w:color="auto" w:fill="00AAB5" w:themeFill="accent2"/>
      </w:tcPr>
    </w:tblStylePr>
    <w:tblStylePr w:type="band1Vert">
      <w:tblPr/>
      <w:tcPr>
        <w:shd w:val="clear" w:color="auto" w:fill="F2F2F2" w:themeFill="background1" w:themeFillShade="F2"/>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styleId="TableGrid">
    <w:name w:val="Table Grid"/>
    <w:aliases w:val="Table_2 collumn colour"/>
    <w:basedOn w:val="TableNormal"/>
    <w:uiPriority w:val="39"/>
    <w:rsid w:val="000349C4"/>
    <w:rPr>
      <w:color w:val="000000" w:themeColor="text1"/>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2F2F2" w:themeFill="background1" w:themeFillShade="F2"/>
    </w:tcPr>
    <w:tblStylePr w:type="band1Vert">
      <w:rPr>
        <w:color w:val="FFFFFF" w:themeColor="background1"/>
      </w:rPr>
      <w:tblPr/>
      <w:tcPr>
        <w:shd w:val="clear" w:color="auto" w:fill="0473B9" w:themeFill="accent1"/>
      </w:tcPr>
    </w:tblStylePr>
    <w:tblStylePr w:type="band1Horz">
      <w:tblPr/>
      <w:tcPr>
        <w:shd w:val="clear" w:color="auto" w:fill="FFFFFF" w:themeFill="background1"/>
      </w:tcPr>
    </w:tblStylePr>
  </w:style>
  <w:style w:type="paragraph" w:styleId="Header">
    <w:name w:val="header"/>
    <w:basedOn w:val="Normal"/>
    <w:link w:val="HeaderChar"/>
    <w:uiPriority w:val="99"/>
    <w:unhideWhenUsed/>
    <w:rsid w:val="002C3139"/>
    <w:pPr>
      <w:tabs>
        <w:tab w:val="center" w:pos="4513"/>
        <w:tab w:val="right" w:pos="9026"/>
      </w:tabs>
    </w:pPr>
  </w:style>
  <w:style w:type="character" w:customStyle="1" w:styleId="HeaderChar">
    <w:name w:val="Header Char"/>
    <w:basedOn w:val="DefaultParagraphFont"/>
    <w:link w:val="Header"/>
    <w:uiPriority w:val="99"/>
    <w:rsid w:val="002C3139"/>
  </w:style>
  <w:style w:type="paragraph" w:styleId="Footer">
    <w:name w:val="footer"/>
    <w:basedOn w:val="Normal"/>
    <w:link w:val="FooterChar"/>
    <w:uiPriority w:val="99"/>
    <w:unhideWhenUsed/>
    <w:rsid w:val="002C3139"/>
    <w:pPr>
      <w:tabs>
        <w:tab w:val="center" w:pos="4513"/>
        <w:tab w:val="right" w:pos="9026"/>
      </w:tabs>
    </w:pPr>
  </w:style>
  <w:style w:type="character" w:customStyle="1" w:styleId="FooterChar">
    <w:name w:val="Footer Char"/>
    <w:basedOn w:val="DefaultParagraphFont"/>
    <w:link w:val="Footer"/>
    <w:uiPriority w:val="99"/>
    <w:rsid w:val="002C3139"/>
  </w:style>
  <w:style w:type="paragraph" w:styleId="NormalWeb">
    <w:name w:val="Normal (Web)"/>
    <w:basedOn w:val="Normal"/>
    <w:uiPriority w:val="99"/>
    <w:semiHidden/>
    <w:unhideWhenUsed/>
    <w:rsid w:val="00BE53F4"/>
    <w:pPr>
      <w:spacing w:before="100" w:beforeAutospacing="1" w:after="100" w:afterAutospacing="1"/>
    </w:pPr>
    <w:rPr>
      <w:rFonts w:ascii="Times New Roman" w:eastAsiaTheme="minorEastAsia" w:hAnsi="Times New Roman" w:cs="Times New Roman"/>
    </w:rPr>
  </w:style>
  <w:style w:type="paragraph" w:styleId="NoSpacing">
    <w:name w:val="No Spacing"/>
    <w:link w:val="NoSpacingChar"/>
    <w:uiPriority w:val="1"/>
    <w:rsid w:val="00BE53F4"/>
    <w:rPr>
      <w:rFonts w:eastAsiaTheme="minorEastAsia"/>
      <w:sz w:val="22"/>
      <w:szCs w:val="22"/>
      <w:lang w:val="en-US" w:eastAsia="zh-CN"/>
    </w:rPr>
  </w:style>
  <w:style w:type="character" w:customStyle="1" w:styleId="NoSpacingChar">
    <w:name w:val="No Spacing Char"/>
    <w:basedOn w:val="DefaultParagraphFont"/>
    <w:link w:val="NoSpacing"/>
    <w:uiPriority w:val="1"/>
    <w:rsid w:val="00BE53F4"/>
    <w:rPr>
      <w:rFonts w:eastAsiaTheme="minorEastAsia"/>
      <w:sz w:val="22"/>
      <w:szCs w:val="22"/>
      <w:lang w:val="en-US" w:eastAsia="zh-CN"/>
    </w:rPr>
  </w:style>
  <w:style w:type="paragraph" w:styleId="Title">
    <w:name w:val="Title"/>
    <w:aliases w:val="Table / Diagram Title"/>
    <w:basedOn w:val="Normal"/>
    <w:next w:val="Normal"/>
    <w:link w:val="TitleChar"/>
    <w:autoRedefine/>
    <w:uiPriority w:val="10"/>
    <w:qFormat/>
    <w:rsid w:val="00274DC0"/>
    <w:pPr>
      <w:spacing w:before="200"/>
      <w:contextualSpacing/>
    </w:pPr>
    <w:rPr>
      <w:rFonts w:eastAsiaTheme="majorEastAsia" w:cstheme="majorBidi"/>
      <w:b/>
      <w:color w:val="DC3A44" w:themeColor="accent3"/>
      <w:spacing w:val="-10"/>
      <w:kern w:val="28"/>
      <w:sz w:val="64"/>
      <w:szCs w:val="56"/>
    </w:rPr>
  </w:style>
  <w:style w:type="character" w:customStyle="1" w:styleId="TitleChar">
    <w:name w:val="Title Char"/>
    <w:aliases w:val="Table / Diagram Title Char"/>
    <w:basedOn w:val="DefaultParagraphFont"/>
    <w:link w:val="Title"/>
    <w:uiPriority w:val="10"/>
    <w:rsid w:val="00274DC0"/>
    <w:rPr>
      <w:rFonts w:eastAsiaTheme="majorEastAsia" w:cstheme="majorBidi"/>
      <w:b/>
      <w:color w:val="DC3A44" w:themeColor="accent3"/>
      <w:spacing w:val="-10"/>
      <w:kern w:val="28"/>
      <w:sz w:val="64"/>
      <w:szCs w:val="56"/>
    </w:rPr>
  </w:style>
  <w:style w:type="paragraph" w:styleId="Subtitle">
    <w:name w:val="Subtitle"/>
    <w:basedOn w:val="Normal"/>
    <w:next w:val="Normal"/>
    <w:link w:val="SubtitleChar"/>
    <w:uiPriority w:val="11"/>
    <w:qFormat/>
    <w:rsid w:val="00274DC0"/>
    <w:pPr>
      <w:numPr>
        <w:ilvl w:val="1"/>
      </w:numPr>
      <w:spacing w:before="160" w:after="160"/>
    </w:pPr>
    <w:rPr>
      <w:rFonts w:eastAsiaTheme="minorEastAsia"/>
      <w:color w:val="0473B9" w:themeColor="accent1"/>
      <w:spacing w:val="15"/>
      <w:sz w:val="40"/>
      <w:szCs w:val="22"/>
    </w:rPr>
  </w:style>
  <w:style w:type="character" w:customStyle="1" w:styleId="SubtitleChar">
    <w:name w:val="Subtitle Char"/>
    <w:basedOn w:val="DefaultParagraphFont"/>
    <w:link w:val="Subtitle"/>
    <w:uiPriority w:val="11"/>
    <w:rsid w:val="00274DC0"/>
    <w:rPr>
      <w:rFonts w:eastAsiaTheme="minorEastAsia"/>
      <w:color w:val="0473B9" w:themeColor="accent1"/>
      <w:spacing w:val="15"/>
      <w:sz w:val="40"/>
      <w:szCs w:val="22"/>
    </w:rPr>
  </w:style>
  <w:style w:type="character" w:styleId="PageNumber">
    <w:name w:val="page number"/>
    <w:basedOn w:val="DefaultParagraphFont"/>
    <w:uiPriority w:val="99"/>
    <w:semiHidden/>
    <w:unhideWhenUsed/>
    <w:rsid w:val="00120331"/>
  </w:style>
  <w:style w:type="character" w:customStyle="1" w:styleId="Heading1Char">
    <w:name w:val="Heading 1 Char"/>
    <w:basedOn w:val="DefaultParagraphFont"/>
    <w:link w:val="Heading1"/>
    <w:uiPriority w:val="9"/>
    <w:rsid w:val="00357701"/>
    <w:rPr>
      <w:rFonts w:eastAsiaTheme="majorEastAsia" w:cstheme="majorBidi"/>
      <w:b/>
      <w:color w:val="0473B9" w:themeColor="accent1"/>
      <w:sz w:val="48"/>
      <w:szCs w:val="32"/>
    </w:rPr>
  </w:style>
  <w:style w:type="paragraph" w:styleId="TOCHeading">
    <w:name w:val="TOC Heading"/>
    <w:basedOn w:val="Heading1"/>
    <w:next w:val="Normal"/>
    <w:uiPriority w:val="39"/>
    <w:unhideWhenUsed/>
    <w:qFormat/>
    <w:rsid w:val="000D6CB3"/>
    <w:pPr>
      <w:spacing w:after="0"/>
      <w:outlineLvl w:val="9"/>
    </w:pPr>
    <w:rPr>
      <w:sz w:val="36"/>
    </w:rPr>
  </w:style>
  <w:style w:type="paragraph" w:styleId="TOC4">
    <w:name w:val="toc 4"/>
    <w:basedOn w:val="Normal"/>
    <w:next w:val="Normal"/>
    <w:autoRedefine/>
    <w:uiPriority w:val="39"/>
    <w:semiHidden/>
    <w:unhideWhenUsed/>
    <w:rsid w:val="00884596"/>
    <w:rPr>
      <w:rFonts w:cstheme="minorHAnsi"/>
      <w:szCs w:val="22"/>
    </w:rPr>
  </w:style>
  <w:style w:type="paragraph" w:styleId="TOC5">
    <w:name w:val="toc 5"/>
    <w:basedOn w:val="Normal"/>
    <w:next w:val="Normal"/>
    <w:autoRedefine/>
    <w:uiPriority w:val="39"/>
    <w:semiHidden/>
    <w:unhideWhenUsed/>
    <w:rsid w:val="00884596"/>
    <w:rPr>
      <w:rFonts w:cstheme="minorHAnsi"/>
      <w:szCs w:val="22"/>
    </w:rPr>
  </w:style>
  <w:style w:type="paragraph" w:styleId="TOC6">
    <w:name w:val="toc 6"/>
    <w:basedOn w:val="Normal"/>
    <w:next w:val="Normal"/>
    <w:autoRedefine/>
    <w:uiPriority w:val="39"/>
    <w:semiHidden/>
    <w:unhideWhenUsed/>
    <w:rsid w:val="00884596"/>
    <w:rPr>
      <w:rFonts w:cstheme="minorHAnsi"/>
      <w:szCs w:val="22"/>
    </w:rPr>
  </w:style>
  <w:style w:type="paragraph" w:styleId="TOC7">
    <w:name w:val="toc 7"/>
    <w:basedOn w:val="Normal"/>
    <w:next w:val="Normal"/>
    <w:autoRedefine/>
    <w:uiPriority w:val="39"/>
    <w:semiHidden/>
    <w:unhideWhenUsed/>
    <w:rsid w:val="00884596"/>
    <w:rPr>
      <w:rFonts w:cstheme="minorHAnsi"/>
      <w:szCs w:val="22"/>
    </w:rPr>
  </w:style>
  <w:style w:type="paragraph" w:styleId="TOC8">
    <w:name w:val="toc 8"/>
    <w:basedOn w:val="Normal"/>
    <w:next w:val="Normal"/>
    <w:autoRedefine/>
    <w:uiPriority w:val="39"/>
    <w:semiHidden/>
    <w:unhideWhenUsed/>
    <w:rsid w:val="00884596"/>
    <w:rPr>
      <w:rFonts w:cstheme="minorHAnsi"/>
      <w:szCs w:val="22"/>
    </w:rPr>
  </w:style>
  <w:style w:type="paragraph" w:styleId="TOC9">
    <w:name w:val="toc 9"/>
    <w:basedOn w:val="Normal"/>
    <w:next w:val="Normal"/>
    <w:autoRedefine/>
    <w:uiPriority w:val="39"/>
    <w:semiHidden/>
    <w:unhideWhenUsed/>
    <w:rsid w:val="00884596"/>
    <w:rPr>
      <w:rFonts w:cstheme="minorHAnsi"/>
      <w:szCs w:val="22"/>
    </w:rPr>
  </w:style>
  <w:style w:type="character" w:customStyle="1" w:styleId="Heading2Char">
    <w:name w:val="Heading 2 Char"/>
    <w:basedOn w:val="DefaultParagraphFont"/>
    <w:link w:val="Heading2"/>
    <w:uiPriority w:val="9"/>
    <w:rsid w:val="00357701"/>
    <w:rPr>
      <w:rFonts w:eastAsiaTheme="majorEastAsia" w:cstheme="majorBidi"/>
      <w:b/>
      <w:color w:val="000000" w:themeColor="text1"/>
      <w:sz w:val="40"/>
      <w:szCs w:val="26"/>
    </w:rPr>
  </w:style>
  <w:style w:type="character" w:customStyle="1" w:styleId="Heading3Char">
    <w:name w:val="Heading 3 Char"/>
    <w:basedOn w:val="DefaultParagraphFont"/>
    <w:link w:val="Heading3"/>
    <w:uiPriority w:val="9"/>
    <w:rsid w:val="00357701"/>
    <w:rPr>
      <w:rFonts w:eastAsiaTheme="majorEastAsia" w:cstheme="majorBidi"/>
      <w:b/>
      <w:color w:val="0473B9" w:themeColor="accent1"/>
      <w:sz w:val="28"/>
    </w:rPr>
  </w:style>
  <w:style w:type="character" w:customStyle="1" w:styleId="Heading4Char">
    <w:name w:val="Heading 4 Char"/>
    <w:basedOn w:val="DefaultParagraphFont"/>
    <w:link w:val="Heading4"/>
    <w:uiPriority w:val="9"/>
    <w:rsid w:val="00057C9B"/>
    <w:rPr>
      <w:rFonts w:eastAsiaTheme="majorEastAsia" w:cstheme="majorBidi"/>
      <w:b/>
      <w:iCs/>
      <w:color w:val="DC3A44" w:themeColor="accent3"/>
      <w:sz w:val="32"/>
    </w:rPr>
  </w:style>
  <w:style w:type="character" w:customStyle="1" w:styleId="Heading5Char">
    <w:name w:val="Heading 5 Char"/>
    <w:basedOn w:val="DefaultParagraphFont"/>
    <w:link w:val="Heading5"/>
    <w:uiPriority w:val="9"/>
    <w:rsid w:val="00057C9B"/>
    <w:rPr>
      <w:rFonts w:eastAsiaTheme="majorEastAsia" w:cstheme="majorBidi"/>
      <w:b/>
      <w:color w:val="00AAB5" w:themeColor="accent2"/>
      <w:sz w:val="28"/>
    </w:rPr>
  </w:style>
  <w:style w:type="character" w:customStyle="1" w:styleId="Heading6Char">
    <w:name w:val="Heading 6 Char"/>
    <w:basedOn w:val="DefaultParagraphFont"/>
    <w:link w:val="Heading6"/>
    <w:uiPriority w:val="9"/>
    <w:rsid w:val="00057C9B"/>
    <w:rPr>
      <w:rFonts w:asciiTheme="majorHAnsi" w:eastAsiaTheme="majorEastAsia" w:hAnsiTheme="majorHAnsi" w:cstheme="majorBidi"/>
      <w:b/>
      <w:color w:val="0473B9" w:themeColor="accent1"/>
      <w:sz w:val="22"/>
    </w:rPr>
  </w:style>
  <w:style w:type="character" w:customStyle="1" w:styleId="Heading7Char">
    <w:name w:val="Heading 7 Char"/>
    <w:basedOn w:val="DefaultParagraphFont"/>
    <w:link w:val="Heading7"/>
    <w:uiPriority w:val="9"/>
    <w:semiHidden/>
    <w:rsid w:val="00884596"/>
    <w:rPr>
      <w:rFonts w:asciiTheme="majorHAnsi" w:eastAsiaTheme="majorEastAsia" w:hAnsiTheme="majorHAnsi" w:cstheme="majorBidi"/>
      <w:iCs/>
      <w:color w:val="000000" w:themeColor="text1"/>
    </w:rPr>
  </w:style>
  <w:style w:type="paragraph" w:customStyle="1" w:styleId="Intro">
    <w:name w:val="Intro"/>
    <w:basedOn w:val="Normal"/>
    <w:autoRedefine/>
    <w:qFormat/>
    <w:rsid w:val="00000243"/>
    <w:pPr>
      <w:spacing w:before="240" w:after="240" w:line="312" w:lineRule="auto"/>
      <w:jc w:val="center"/>
    </w:pPr>
    <w:rPr>
      <w:color w:val="0473B9" w:themeColor="accent1"/>
      <w:sz w:val="32"/>
    </w:rPr>
  </w:style>
  <w:style w:type="paragraph" w:styleId="IntenseQuote">
    <w:name w:val="Intense Quote"/>
    <w:basedOn w:val="Normal"/>
    <w:next w:val="Normal"/>
    <w:link w:val="IntenseQuoteChar"/>
    <w:uiPriority w:val="30"/>
    <w:qFormat/>
    <w:rsid w:val="004C1C65"/>
    <w:pPr>
      <w:pBdr>
        <w:top w:val="single" w:sz="4" w:space="10" w:color="00AAB5" w:themeColor="accent2"/>
        <w:left w:val="single" w:sz="4" w:space="4" w:color="00AAB5" w:themeColor="accent2"/>
        <w:bottom w:val="single" w:sz="4" w:space="10" w:color="00AAB5" w:themeColor="accent2"/>
        <w:right w:val="single" w:sz="4" w:space="4" w:color="00AAB5" w:themeColor="accent2"/>
      </w:pBdr>
      <w:shd w:val="clear" w:color="auto" w:fill="00AAB5" w:themeFill="accent2"/>
      <w:spacing w:before="360" w:after="360"/>
      <w:jc w:val="center"/>
    </w:pPr>
    <w:rPr>
      <w:b/>
      <w:i/>
      <w:iCs/>
      <w:color w:val="FFFFFF" w:themeColor="background1"/>
      <w:sz w:val="28"/>
    </w:rPr>
  </w:style>
  <w:style w:type="character" w:customStyle="1" w:styleId="IntenseQuoteChar">
    <w:name w:val="Intense Quote Char"/>
    <w:basedOn w:val="DefaultParagraphFont"/>
    <w:link w:val="IntenseQuote"/>
    <w:uiPriority w:val="30"/>
    <w:rsid w:val="004C1C65"/>
    <w:rPr>
      <w:b/>
      <w:i/>
      <w:iCs/>
      <w:color w:val="FFFFFF" w:themeColor="background1"/>
      <w:sz w:val="28"/>
      <w:shd w:val="clear" w:color="auto" w:fill="00AAB5" w:themeFill="accent2"/>
    </w:rPr>
  </w:style>
  <w:style w:type="paragraph" w:styleId="ListBullet">
    <w:name w:val="List Bullet"/>
    <w:basedOn w:val="Normal"/>
    <w:uiPriority w:val="99"/>
    <w:unhideWhenUsed/>
    <w:rsid w:val="00707812"/>
    <w:pPr>
      <w:numPr>
        <w:numId w:val="10"/>
      </w:numPr>
      <w:spacing w:line="360" w:lineRule="auto"/>
      <w:contextualSpacing/>
    </w:pPr>
  </w:style>
  <w:style w:type="paragraph" w:styleId="ListNumber">
    <w:name w:val="List Number"/>
    <w:basedOn w:val="Normal"/>
    <w:autoRedefine/>
    <w:uiPriority w:val="99"/>
    <w:unhideWhenUsed/>
    <w:qFormat/>
    <w:rsid w:val="008141A6"/>
    <w:pPr>
      <w:numPr>
        <w:numId w:val="12"/>
      </w:numPr>
    </w:pPr>
  </w:style>
  <w:style w:type="paragraph" w:styleId="Caption">
    <w:name w:val="caption"/>
    <w:basedOn w:val="Normal"/>
    <w:next w:val="Normal"/>
    <w:uiPriority w:val="35"/>
    <w:unhideWhenUsed/>
    <w:qFormat/>
    <w:rsid w:val="0036143B"/>
    <w:pPr>
      <w:spacing w:before="0" w:after="200"/>
    </w:pPr>
    <w:rPr>
      <w:i/>
      <w:iCs/>
      <w:color w:val="494949" w:themeColor="text2"/>
      <w:sz w:val="18"/>
      <w:szCs w:val="18"/>
    </w:rPr>
  </w:style>
  <w:style w:type="character" w:styleId="Hyperlink">
    <w:name w:val="Hyperlink"/>
    <w:basedOn w:val="DefaultParagraphFont"/>
    <w:uiPriority w:val="99"/>
    <w:unhideWhenUsed/>
    <w:rsid w:val="008A134E"/>
    <w:rPr>
      <w:b/>
      <w:color w:val="494949" w:themeColor="text2"/>
      <w:u w:val="single"/>
    </w:rPr>
  </w:style>
  <w:style w:type="paragraph" w:styleId="TOC2">
    <w:name w:val="toc 2"/>
    <w:basedOn w:val="Normal"/>
    <w:next w:val="Normal"/>
    <w:autoRedefine/>
    <w:uiPriority w:val="39"/>
    <w:unhideWhenUsed/>
    <w:rsid w:val="000D6CB3"/>
    <w:pPr>
      <w:spacing w:after="100"/>
      <w:ind w:left="220"/>
    </w:pPr>
    <w:rPr>
      <w:color w:val="494949" w:themeColor="text2"/>
    </w:rPr>
  </w:style>
  <w:style w:type="paragraph" w:styleId="TOC3">
    <w:name w:val="toc 3"/>
    <w:basedOn w:val="Normal"/>
    <w:next w:val="Normal"/>
    <w:autoRedefine/>
    <w:uiPriority w:val="39"/>
    <w:unhideWhenUsed/>
    <w:rsid w:val="000D6CB3"/>
    <w:pPr>
      <w:spacing w:after="100"/>
      <w:ind w:left="440"/>
    </w:pPr>
    <w:rPr>
      <w:color w:val="494949" w:themeColor="text2"/>
    </w:rPr>
  </w:style>
  <w:style w:type="paragraph" w:styleId="TOC1">
    <w:name w:val="toc 1"/>
    <w:basedOn w:val="Normal"/>
    <w:next w:val="Normal"/>
    <w:autoRedefine/>
    <w:uiPriority w:val="39"/>
    <w:unhideWhenUsed/>
    <w:rsid w:val="000D6CB3"/>
    <w:pPr>
      <w:spacing w:after="100"/>
    </w:pPr>
    <w:rPr>
      <w:color w:val="494949" w:themeColor="text2"/>
    </w:rPr>
  </w:style>
  <w:style w:type="paragraph" w:styleId="ListParagraph">
    <w:name w:val="List Paragraph"/>
    <w:basedOn w:val="Normal"/>
    <w:link w:val="ListParagraphChar"/>
    <w:uiPriority w:val="34"/>
    <w:qFormat/>
    <w:rsid w:val="001F2627"/>
    <w:pPr>
      <w:numPr>
        <w:numId w:val="13"/>
      </w:numPr>
      <w:ind w:left="425" w:hanging="357"/>
    </w:pPr>
    <w:rPr>
      <w:rFonts w:ascii="Arial" w:hAnsi="Arial"/>
      <w:color w:val="494949" w:themeColor="text2"/>
      <w:lang w:val="en-US"/>
    </w:rPr>
  </w:style>
  <w:style w:type="character" w:customStyle="1" w:styleId="normaltextrun">
    <w:name w:val="normaltextrun"/>
    <w:basedOn w:val="DefaultParagraphFont"/>
    <w:rsid w:val="001F2627"/>
  </w:style>
  <w:style w:type="character" w:customStyle="1" w:styleId="eop">
    <w:name w:val="eop"/>
    <w:basedOn w:val="DefaultParagraphFont"/>
    <w:rsid w:val="001F2627"/>
  </w:style>
  <w:style w:type="character" w:customStyle="1" w:styleId="UnresolvedMention1">
    <w:name w:val="Unresolved Mention1"/>
    <w:basedOn w:val="DefaultParagraphFont"/>
    <w:uiPriority w:val="99"/>
    <w:rsid w:val="001F2627"/>
    <w:rPr>
      <w:color w:val="605E5C"/>
      <w:shd w:val="clear" w:color="auto" w:fill="E1DFDD"/>
    </w:rPr>
  </w:style>
  <w:style w:type="character" w:styleId="FollowedHyperlink">
    <w:name w:val="FollowedHyperlink"/>
    <w:basedOn w:val="DefaultParagraphFont"/>
    <w:uiPriority w:val="99"/>
    <w:semiHidden/>
    <w:unhideWhenUsed/>
    <w:rsid w:val="0096372C"/>
    <w:rPr>
      <w:color w:val="00AAB5" w:themeColor="followedHyperlink"/>
      <w:u w:val="single"/>
    </w:rPr>
  </w:style>
  <w:style w:type="character" w:customStyle="1" w:styleId="ListParagraphChar">
    <w:name w:val="List Paragraph Char"/>
    <w:link w:val="ListParagraph"/>
    <w:uiPriority w:val="34"/>
    <w:locked/>
    <w:rsid w:val="00EE2081"/>
    <w:rPr>
      <w:rFonts w:ascii="Arial" w:hAnsi="Arial"/>
      <w:color w:val="494949" w:themeColor="text2"/>
      <w:sz w:val="22"/>
      <w:lang w:val="en-US"/>
    </w:rPr>
  </w:style>
  <w:style w:type="table" w:styleId="GridTable4-Accent1">
    <w:name w:val="Grid Table 4 Accent 1"/>
    <w:basedOn w:val="TableNormal"/>
    <w:uiPriority w:val="49"/>
    <w:rsid w:val="006736BC"/>
    <w:rPr>
      <w:lang w:val="en-US"/>
    </w:rPr>
    <w:tblPr>
      <w:tblStyleRowBandSize w:val="1"/>
      <w:tblStyleColBandSize w:val="1"/>
      <w:tblBorders>
        <w:top w:val="single" w:sz="4" w:space="0" w:color="42B3FB" w:themeColor="accent1" w:themeTint="99"/>
        <w:left w:val="single" w:sz="4" w:space="0" w:color="42B3FB" w:themeColor="accent1" w:themeTint="99"/>
        <w:bottom w:val="single" w:sz="4" w:space="0" w:color="42B3FB" w:themeColor="accent1" w:themeTint="99"/>
        <w:right w:val="single" w:sz="4" w:space="0" w:color="42B3FB" w:themeColor="accent1" w:themeTint="99"/>
        <w:insideH w:val="single" w:sz="4" w:space="0" w:color="42B3FB" w:themeColor="accent1" w:themeTint="99"/>
        <w:insideV w:val="single" w:sz="4" w:space="0" w:color="42B3FB" w:themeColor="accent1" w:themeTint="99"/>
      </w:tblBorders>
    </w:tblPr>
    <w:tblStylePr w:type="firstRow">
      <w:rPr>
        <w:rFonts w:ascii="Arial" w:hAnsi="Arial"/>
        <w:b/>
        <w:bCs/>
        <w:color w:val="FFFFFF" w:themeColor="background1"/>
        <w:sz w:val="24"/>
      </w:rPr>
      <w:tblPr/>
      <w:tcPr>
        <w:shd w:val="clear" w:color="auto" w:fill="0473B9" w:themeFill="accent1"/>
      </w:tcPr>
    </w:tblStylePr>
    <w:tblStylePr w:type="lastRow">
      <w:rPr>
        <w:b/>
        <w:bCs/>
      </w:rPr>
      <w:tblPr/>
      <w:tcPr>
        <w:tcBorders>
          <w:top w:val="double" w:sz="4" w:space="0" w:color="0473B9" w:themeColor="accent1"/>
        </w:tcBorders>
      </w:tcPr>
    </w:tblStylePr>
    <w:tblStylePr w:type="firstCol">
      <w:rPr>
        <w:b/>
        <w:bCs/>
      </w:rPr>
    </w:tblStylePr>
    <w:tblStylePr w:type="lastCol">
      <w:rPr>
        <w:b/>
        <w:bCs/>
      </w:rPr>
    </w:tblStylePr>
    <w:tblStylePr w:type="band1Vert">
      <w:tblPr/>
      <w:tcPr>
        <w:shd w:val="clear" w:color="auto" w:fill="C0E5FD" w:themeFill="accent1" w:themeFillTint="33"/>
      </w:tcPr>
    </w:tblStylePr>
    <w:tblStylePr w:type="band1Horz">
      <w:tblPr/>
      <w:tcPr>
        <w:shd w:val="clear" w:color="auto" w:fill="C0E5FD" w:themeFill="accent1" w:themeFillTint="33"/>
      </w:tcPr>
    </w:tblStylePr>
  </w:style>
  <w:style w:type="character" w:styleId="CommentReference">
    <w:name w:val="annotation reference"/>
    <w:basedOn w:val="DefaultParagraphFont"/>
    <w:uiPriority w:val="99"/>
    <w:semiHidden/>
    <w:unhideWhenUsed/>
    <w:rsid w:val="00694E05"/>
    <w:rPr>
      <w:sz w:val="16"/>
      <w:szCs w:val="16"/>
    </w:rPr>
  </w:style>
  <w:style w:type="paragraph" w:styleId="CommentText">
    <w:name w:val="annotation text"/>
    <w:basedOn w:val="Normal"/>
    <w:link w:val="CommentTextChar"/>
    <w:uiPriority w:val="99"/>
    <w:semiHidden/>
    <w:unhideWhenUsed/>
    <w:rsid w:val="00694E05"/>
    <w:rPr>
      <w:sz w:val="20"/>
      <w:szCs w:val="20"/>
    </w:rPr>
  </w:style>
  <w:style w:type="character" w:customStyle="1" w:styleId="CommentTextChar">
    <w:name w:val="Comment Text Char"/>
    <w:basedOn w:val="DefaultParagraphFont"/>
    <w:link w:val="CommentText"/>
    <w:uiPriority w:val="99"/>
    <w:semiHidden/>
    <w:rsid w:val="00694E05"/>
    <w:rPr>
      <w:color w:val="404040" w:themeColor="text1" w:themeTint="BF"/>
      <w:sz w:val="20"/>
      <w:szCs w:val="20"/>
    </w:rPr>
  </w:style>
  <w:style w:type="paragraph" w:styleId="CommentSubject">
    <w:name w:val="annotation subject"/>
    <w:basedOn w:val="CommentText"/>
    <w:next w:val="CommentText"/>
    <w:link w:val="CommentSubjectChar"/>
    <w:uiPriority w:val="99"/>
    <w:semiHidden/>
    <w:unhideWhenUsed/>
    <w:rsid w:val="00694E05"/>
    <w:rPr>
      <w:b/>
      <w:bCs/>
    </w:rPr>
  </w:style>
  <w:style w:type="character" w:customStyle="1" w:styleId="CommentSubjectChar">
    <w:name w:val="Comment Subject Char"/>
    <w:basedOn w:val="CommentTextChar"/>
    <w:link w:val="CommentSubject"/>
    <w:uiPriority w:val="99"/>
    <w:semiHidden/>
    <w:rsid w:val="00694E05"/>
    <w:rPr>
      <w:b/>
      <w:bCs/>
      <w:color w:val="404040" w:themeColor="text1" w:themeTint="BF"/>
      <w:sz w:val="20"/>
      <w:szCs w:val="20"/>
    </w:rPr>
  </w:style>
  <w:style w:type="paragraph" w:styleId="BalloonText">
    <w:name w:val="Balloon Text"/>
    <w:basedOn w:val="Normal"/>
    <w:link w:val="BalloonTextChar"/>
    <w:uiPriority w:val="99"/>
    <w:semiHidden/>
    <w:unhideWhenUsed/>
    <w:rsid w:val="00694E05"/>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4E05"/>
    <w:rPr>
      <w:rFonts w:ascii="Segoe UI" w:hAnsi="Segoe UI" w:cs="Segoe UI"/>
      <w:color w:val="404040" w:themeColor="text1" w:themeTint="BF"/>
      <w:sz w:val="18"/>
      <w:szCs w:val="18"/>
    </w:rPr>
  </w:style>
  <w:style w:type="character" w:styleId="UnresolvedMention">
    <w:name w:val="Unresolved Mention"/>
    <w:basedOn w:val="DefaultParagraphFont"/>
    <w:uiPriority w:val="99"/>
    <w:semiHidden/>
    <w:unhideWhenUsed/>
    <w:rsid w:val="00C564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261835">
      <w:bodyDiv w:val="1"/>
      <w:marLeft w:val="0"/>
      <w:marRight w:val="0"/>
      <w:marTop w:val="0"/>
      <w:marBottom w:val="0"/>
      <w:divBdr>
        <w:top w:val="none" w:sz="0" w:space="0" w:color="auto"/>
        <w:left w:val="none" w:sz="0" w:space="0" w:color="auto"/>
        <w:bottom w:val="none" w:sz="0" w:space="0" w:color="auto"/>
        <w:right w:val="none" w:sz="0" w:space="0" w:color="auto"/>
      </w:divBdr>
    </w:div>
    <w:div w:id="969094004">
      <w:bodyDiv w:val="1"/>
      <w:marLeft w:val="0"/>
      <w:marRight w:val="0"/>
      <w:marTop w:val="0"/>
      <w:marBottom w:val="0"/>
      <w:divBdr>
        <w:top w:val="none" w:sz="0" w:space="0" w:color="auto"/>
        <w:left w:val="none" w:sz="0" w:space="0" w:color="auto"/>
        <w:bottom w:val="none" w:sz="0" w:space="0" w:color="auto"/>
        <w:right w:val="none" w:sz="0" w:space="0" w:color="auto"/>
      </w:divBdr>
    </w:div>
    <w:div w:id="1300260526">
      <w:bodyDiv w:val="1"/>
      <w:marLeft w:val="0"/>
      <w:marRight w:val="0"/>
      <w:marTop w:val="0"/>
      <w:marBottom w:val="0"/>
      <w:divBdr>
        <w:top w:val="none" w:sz="0" w:space="0" w:color="auto"/>
        <w:left w:val="none" w:sz="0" w:space="0" w:color="auto"/>
        <w:bottom w:val="none" w:sz="0" w:space="0" w:color="auto"/>
        <w:right w:val="none" w:sz="0" w:space="0" w:color="auto"/>
      </w:divBdr>
    </w:div>
    <w:div w:id="1756199089">
      <w:bodyDiv w:val="1"/>
      <w:marLeft w:val="0"/>
      <w:marRight w:val="0"/>
      <w:marTop w:val="0"/>
      <w:marBottom w:val="0"/>
      <w:divBdr>
        <w:top w:val="none" w:sz="0" w:space="0" w:color="auto"/>
        <w:left w:val="none" w:sz="0" w:space="0" w:color="auto"/>
        <w:bottom w:val="none" w:sz="0" w:space="0" w:color="auto"/>
        <w:right w:val="none" w:sz="0" w:space="0" w:color="auto"/>
      </w:divBdr>
    </w:div>
    <w:div w:id="2016683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ue.lloyd@staffsstoke.icb.nhs.uk"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youtu.be/sUJPirKIbIA"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3A%2F%2Fwww.staffsstokeics.org.uk%2Fsafe-sleep&amp;data=05%7C01%7Cjoshua.slater%40nhs.net%7C0302498e956d484b56ad08db83869620%7C37c354b285b047f5b22207b48d774ee3%7C0%7C0%7C638248386277273653%7CUnknown%7CTWFpbGZsb3d8eyJWIjoiMC4wLjAwMDAiLCJQIjoiV2luMzIiLCJBTiI6Ik1haWwiLCJXVCI6Mn0%3D%7C3000%7C%7C%7C&amp;sdata=bJ1ItNnm8Ne4oS0N39Yf28W7tQowU3msyE6n6tjTAsE%3D&amp;reserved=0" TargetMode="External"/></Relationships>
</file>

<file path=word/theme/theme1.xml><?xml version="1.0" encoding="utf-8"?>
<a:theme xmlns:a="http://schemas.openxmlformats.org/drawingml/2006/main" name="Office Theme">
  <a:themeElements>
    <a:clrScheme name="TWB_Maternity_colours">
      <a:dk1>
        <a:srgbClr val="000000"/>
      </a:dk1>
      <a:lt1>
        <a:srgbClr val="FFFFFF"/>
      </a:lt1>
      <a:dk2>
        <a:srgbClr val="494949"/>
      </a:dk2>
      <a:lt2>
        <a:srgbClr val="EBEBEB"/>
      </a:lt2>
      <a:accent1>
        <a:srgbClr val="0473B9"/>
      </a:accent1>
      <a:accent2>
        <a:srgbClr val="00AAB5"/>
      </a:accent2>
      <a:accent3>
        <a:srgbClr val="DC3A44"/>
      </a:accent3>
      <a:accent4>
        <a:srgbClr val="CAA213"/>
      </a:accent4>
      <a:accent5>
        <a:srgbClr val="9B9999"/>
      </a:accent5>
      <a:accent6>
        <a:srgbClr val="AFADAD"/>
      </a:accent6>
      <a:hlink>
        <a:srgbClr val="0372B9"/>
      </a:hlink>
      <a:folHlink>
        <a:srgbClr val="00AAB5"/>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452516-c83e-4d19-948c-c9106899f6d9" xsi:nil="true"/>
    <lcf76f155ced4ddcb4097134ff3c332f xmlns="f8694fd0-706e-48fd-b04a-93a35761698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Number xmlns="8c0ec423-5f39-4cd1-9015-37fc60afb1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5CA2A3863D26B41A8CD633862F55281" ma:contentTypeVersion="10" ma:contentTypeDescription="Create a new document." ma:contentTypeScope="" ma:versionID="d0d349b47ff6d9a575e06b3f60adc1fe">
  <xsd:schema xmlns:xsd="http://www.w3.org/2001/XMLSchema" xmlns:xs="http://www.w3.org/2001/XMLSchema" xmlns:p="http://schemas.microsoft.com/office/2006/metadata/properties" xmlns:ns1="http://schemas.microsoft.com/sharepoint/v3" xmlns:ns2="c87ab028-8257-48fa-bbf6-93c162f87ccb" xmlns:ns3="8c0ec423-5f39-4cd1-9015-37fc60afb156" xmlns:ns4="4a452516-c83e-4d19-948c-c9106899f6d9" xmlns:ns5="f8694fd0-706e-48fd-b04a-93a357616989" targetNamespace="http://schemas.microsoft.com/office/2006/metadata/properties" ma:root="true" ma:fieldsID="c76703de2b21e55f3462eaccfc13a812" ns1:_="" ns2:_="" ns3:_="" ns4:_="" ns5:_="">
    <xsd:import namespace="http://schemas.microsoft.com/sharepoint/v3"/>
    <xsd:import namespace="c87ab028-8257-48fa-bbf6-93c162f87ccb"/>
    <xsd:import namespace="8c0ec423-5f39-4cd1-9015-37fc60afb156"/>
    <xsd:import namespace="4a452516-c83e-4d19-948c-c9106899f6d9"/>
    <xsd:import namespace="f8694fd0-706e-48fd-b04a-93a357616989"/>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4:TaxCatchAll" minOccurs="0"/>
                <xsd:element ref="ns5:lcf76f155ced4ddcb4097134ff3c332f"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452516-c83e-4d19-948c-c9106899f6d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95272dcb-520a-4bf4-91c7-7c6552ae10c5}" ma:internalName="TaxCatchAll" ma:showField="CatchAllData" ma:web="4a452516-c83e-4d19-948c-c9106899f6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8694fd0-706e-48fd-b04a-93a357616989" elementFormDefault="qualified">
    <xsd:import namespace="http://schemas.microsoft.com/office/2006/documentManagement/types"/>
    <xsd:import namespace="http://schemas.microsoft.com/office/infopath/2007/PartnerControls"/>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GostTitle.XSL" StyleName="GOST - Title Sort" Version="2003"/>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F50C90-A958-4820-9E9E-B9AF1C18A603}">
  <ds:schemaRefs>
    <ds:schemaRef ds:uri="http://schemas.microsoft.com/office/2006/metadata/properties"/>
    <ds:schemaRef ds:uri="http://schemas.microsoft.com/office/infopath/2007/PartnerControls"/>
    <ds:schemaRef ds:uri="4a452516-c83e-4d19-948c-c9106899f6d9"/>
    <ds:schemaRef ds:uri="f8694fd0-706e-48fd-b04a-93a357616989"/>
    <ds:schemaRef ds:uri="http://schemas.microsoft.com/sharepoint/v3"/>
    <ds:schemaRef ds:uri="8c0ec423-5f39-4cd1-9015-37fc60afb156"/>
  </ds:schemaRefs>
</ds:datastoreItem>
</file>

<file path=customXml/itemProps2.xml><?xml version="1.0" encoding="utf-8"?>
<ds:datastoreItem xmlns:ds="http://schemas.openxmlformats.org/officeDocument/2006/customXml" ds:itemID="{61D5F744-0447-4972-A5E5-92DF5F9F72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7ab028-8257-48fa-bbf6-93c162f87ccb"/>
    <ds:schemaRef ds:uri="8c0ec423-5f39-4cd1-9015-37fc60afb156"/>
    <ds:schemaRef ds:uri="4a452516-c83e-4d19-948c-c9106899f6d9"/>
    <ds:schemaRef ds:uri="f8694fd0-706e-48fd-b04a-93a357616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857BEB-D9F3-4355-907F-802B6E7E8F52}">
  <ds:schemaRefs>
    <ds:schemaRef ds:uri="http://schemas.openxmlformats.org/officeDocument/2006/bibliography"/>
  </ds:schemaRefs>
</ds:datastoreItem>
</file>

<file path=customXml/itemProps4.xml><?xml version="1.0" encoding="utf-8"?>
<ds:datastoreItem xmlns:ds="http://schemas.openxmlformats.org/officeDocument/2006/customXml" ds:itemID="{8D72B6AE-B51E-4D60-8858-5ABFEF1A546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400</Words>
  <Characters>2181</Characters>
  <Application>Microsoft Office Word</Application>
  <DocSecurity>0</DocSecurity>
  <Lines>54</Lines>
  <Paragraphs>32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2556</CharactersWithSpaces>
  <SharedDoc>false</SharedDoc>
  <HyperlinkBase/>
  <HLinks>
    <vt:vector size="18" baseType="variant">
      <vt:variant>
        <vt:i4>4128872</vt:i4>
      </vt:variant>
      <vt:variant>
        <vt:i4>6</vt:i4>
      </vt:variant>
      <vt:variant>
        <vt:i4>0</vt:i4>
      </vt:variant>
      <vt:variant>
        <vt:i4>5</vt:i4>
      </vt:variant>
      <vt:variant>
        <vt:lpwstr>https://gbr01.safelinks.protection.outlook.com/?url=http%3A%2F%2Fwww.staffsstokeics.org.uk%2Fsafe-sleep&amp;data=05%7C01%7Cjoshua.slater%40nhs.net%7C0302498e956d484b56ad08db83869620%7C37c354b285b047f5b22207b48d774ee3%7C0%7C0%7C638248386277273653%7CUnknown%7CTWFpbGZsb3d8eyJWIjoiMC4wLjAwMDAiLCJQIjoiV2luMzIiLCJBTiI6Ik1haWwiLCJXVCI6Mn0%3D%7C3000%7C%7C%7C&amp;sdata=bJ1ItNnm8Ne4oS0N39Yf28W7tQowU3msyE6n6tjTAsE%3D&amp;reserved=0</vt:lpwstr>
      </vt:variant>
      <vt:variant>
        <vt:lpwstr/>
      </vt:variant>
      <vt:variant>
        <vt:i4>8192031</vt:i4>
      </vt:variant>
      <vt:variant>
        <vt:i4>3</vt:i4>
      </vt:variant>
      <vt:variant>
        <vt:i4>0</vt:i4>
      </vt:variant>
      <vt:variant>
        <vt:i4>5</vt:i4>
      </vt:variant>
      <vt:variant>
        <vt:lpwstr>mailto:sue.lloyd@staffsstoke.icb.nhs.uk</vt:lpwstr>
      </vt:variant>
      <vt:variant>
        <vt:lpwstr/>
      </vt:variant>
      <vt:variant>
        <vt:i4>5832707</vt:i4>
      </vt:variant>
      <vt:variant>
        <vt:i4>0</vt:i4>
      </vt:variant>
      <vt:variant>
        <vt:i4>0</vt:i4>
      </vt:variant>
      <vt:variant>
        <vt:i4>5</vt:i4>
      </vt:variant>
      <vt:variant>
        <vt:lpwstr>https://youtu.be/sUJPirKIbIA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Safe sleep campaign briefing</dc:title>
  <dc:subject/>
  <dc:creator>CLUCAS, Laura (NHS MIDLANDS AND LANCASHIRE COMMISSIONING SUPPORT UNIT)</dc:creator>
  <cp:keywords/>
  <dc:description/>
  <cp:lastModifiedBy>CLUCAS, Laura (NHS MIDLANDS AND LANCASHIRE COMMISSIONING SUPPORT UNIT)</cp:lastModifiedBy>
  <cp:revision>2</cp:revision>
  <cp:lastPrinted>2021-08-26T08:45:00Z</cp:lastPrinted>
  <dcterms:created xsi:type="dcterms:W3CDTF">2025-09-24T10:22:00Z</dcterms:created>
  <dcterms:modified xsi:type="dcterms:W3CDTF">2025-09-24T10:22:00Z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0x01010015CA2A3863D26B41A8CD633862F55281</vt:lpwstr>
  </property>
  <property fmtid="{D5CDD505-2E9C-101B-9397-08002B2CF9AE}" pid="3" name="_dlc_DocIdItemGuid">
    <vt:lpwstr>31ed49b9-62e6-4606-ad67-096ff507c110</vt:lpwstr>
  </property>
  <property fmtid="{D5CDD505-2E9C-101B-9397-08002B2CF9AE}" pid="4" name="TaxKeyword">
    <vt:lpwstr/>
  </property>
  <property fmtid="{D5CDD505-2E9C-101B-9397-08002B2CF9AE}" pid="5" name="MediaServiceImageTags">
    <vt:lpwstr/>
  </property>
</Properties>
</file>