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628256" w14:textId="63583009" w:rsidR="004A0133" w:rsidRDefault="4D17085D" w:rsidP="004A0133">
      <w:pPr>
        <w:pStyle w:val="Heading2"/>
        <w:spacing w:before="0" w:line="240" w:lineRule="auto"/>
        <w:rPr>
          <w:rFonts w:eastAsia="Calibri"/>
          <w:b/>
          <w:bCs/>
        </w:rPr>
      </w:pPr>
      <w:r w:rsidRPr="005670D9">
        <w:rPr>
          <w:rFonts w:eastAsia="Calibri"/>
          <w:b/>
          <w:bCs/>
        </w:rPr>
        <w:t>Neglect Case Studies - Primary Care</w:t>
      </w:r>
    </w:p>
    <w:p w14:paraId="68A2A51E" w14:textId="1512EF24" w:rsidR="00E83615" w:rsidRDefault="4D17085D" w:rsidP="437A0BDB">
      <w:pPr>
        <w:spacing w:after="0"/>
      </w:pPr>
      <w:r w:rsidRPr="437A0BDB">
        <w:rPr>
          <w:rFonts w:ascii="Calibri" w:eastAsia="Calibri" w:hAnsi="Calibri" w:cs="Calibri"/>
          <w:b/>
          <w:bCs/>
          <w:u w:val="single"/>
        </w:rPr>
        <w:t>Case 1</w:t>
      </w:r>
    </w:p>
    <w:p w14:paraId="2A1C1B2F" w14:textId="6EF6EF11" w:rsidR="00E83615" w:rsidRDefault="4D17085D" w:rsidP="437A0BDB">
      <w:pPr>
        <w:spacing w:after="0"/>
      </w:pPr>
      <w:r w:rsidRPr="437A0BDB">
        <w:rPr>
          <w:rFonts w:ascii="Calibri" w:eastAsia="Calibri" w:hAnsi="Calibri" w:cs="Calibri"/>
          <w:b/>
          <w:bCs/>
          <w:u w:val="single"/>
        </w:rPr>
        <w:t>Background</w:t>
      </w:r>
    </w:p>
    <w:p w14:paraId="68C36B62" w14:textId="5BE1F91C" w:rsidR="00E83615" w:rsidRDefault="4D17085D" w:rsidP="437A0BDB">
      <w:pPr>
        <w:spacing w:after="0"/>
      </w:pPr>
      <w:r w:rsidRPr="437A0BDB">
        <w:rPr>
          <w:rFonts w:ascii="Calibri" w:eastAsia="Calibri" w:hAnsi="Calibri" w:cs="Calibri"/>
        </w:rPr>
        <w:t>9-year-old male, British born, Asian parents, social class 1, both doctors.</w:t>
      </w:r>
    </w:p>
    <w:p w14:paraId="655DCA4C" w14:textId="4D49430B" w:rsidR="00E83615" w:rsidRDefault="4D17085D" w:rsidP="437A0BDB">
      <w:pPr>
        <w:spacing w:after="0"/>
      </w:pPr>
      <w:r w:rsidRPr="437A0BDB">
        <w:rPr>
          <w:rFonts w:ascii="Calibri" w:eastAsia="Calibri" w:hAnsi="Calibri" w:cs="Calibri"/>
        </w:rPr>
        <w:t>Mother, father and child registered with same GP practice.</w:t>
      </w:r>
    </w:p>
    <w:p w14:paraId="2852C83C" w14:textId="56DD7EBB" w:rsidR="00E83615" w:rsidRDefault="4D17085D" w:rsidP="437A0BDB">
      <w:pPr>
        <w:spacing w:after="0"/>
      </w:pPr>
      <w:r w:rsidRPr="437A0BDB">
        <w:rPr>
          <w:rFonts w:ascii="Calibri" w:eastAsia="Calibri" w:hAnsi="Calibri" w:cs="Calibri"/>
        </w:rPr>
        <w:t>Father suffering from serious mental health problems (depression/psychosis), made allegations of domestic abuse from wife and self-referred to new era.</w:t>
      </w:r>
    </w:p>
    <w:p w14:paraId="49FC6201" w14:textId="62BFB8EC" w:rsidR="00E83615" w:rsidRDefault="4D17085D" w:rsidP="437A0BDB">
      <w:pPr>
        <w:spacing w:after="0"/>
      </w:pPr>
      <w:r w:rsidRPr="437A0BDB">
        <w:rPr>
          <w:rFonts w:ascii="Calibri" w:eastAsia="Calibri" w:hAnsi="Calibri" w:cs="Calibri"/>
        </w:rPr>
        <w:t>Mother saw GP and disclosed domestic abuse, (physical, emotional and coercive control) she had bruising, perpetrator was the father.</w:t>
      </w:r>
    </w:p>
    <w:p w14:paraId="4BA85A72" w14:textId="480B00C4" w:rsidR="00E83615" w:rsidRDefault="4D17085D" w:rsidP="437A0BDB">
      <w:pPr>
        <w:spacing w:after="0"/>
      </w:pPr>
      <w:r w:rsidRPr="437A0BDB">
        <w:rPr>
          <w:rFonts w:ascii="Calibri" w:eastAsia="Calibri" w:hAnsi="Calibri" w:cs="Calibri"/>
        </w:rPr>
        <w:t>Immediately referred to New Era and police.</w:t>
      </w:r>
    </w:p>
    <w:p w14:paraId="441C2323" w14:textId="2B6F361B" w:rsidR="00E83615" w:rsidRDefault="4D17085D" w:rsidP="437A0BDB">
      <w:pPr>
        <w:spacing w:after="0"/>
      </w:pPr>
      <w:r w:rsidRPr="437A0BDB">
        <w:rPr>
          <w:rFonts w:ascii="Calibri" w:eastAsia="Calibri" w:hAnsi="Calibri" w:cs="Calibri"/>
        </w:rPr>
        <w:t>Child school concerned as child becoming withdrawn and was frightened that his father was harming his mother and disclosed that he had witnessed this.</w:t>
      </w:r>
    </w:p>
    <w:p w14:paraId="566A9793" w14:textId="7D6CB15A" w:rsidR="00E83615" w:rsidRDefault="4D17085D" w:rsidP="437A0BDB">
      <w:pPr>
        <w:spacing w:after="0"/>
      </w:pPr>
      <w:r w:rsidRPr="437A0BDB">
        <w:rPr>
          <w:rFonts w:ascii="Calibri" w:eastAsia="Calibri" w:hAnsi="Calibri" w:cs="Calibri"/>
        </w:rPr>
        <w:t>Child protection conference and made subject to a CP plan.</w:t>
      </w:r>
    </w:p>
    <w:p w14:paraId="296654E1" w14:textId="5B17DA42" w:rsidR="00E83615" w:rsidRDefault="4D17085D" w:rsidP="437A0BDB">
      <w:pPr>
        <w:spacing w:after="0"/>
      </w:pPr>
      <w:r w:rsidRPr="437A0BDB">
        <w:rPr>
          <w:rFonts w:ascii="Calibri" w:eastAsia="Calibri" w:hAnsi="Calibri" w:cs="Calibri"/>
          <w:u w:val="single"/>
        </w:rPr>
        <w:t>Wh</w:t>
      </w:r>
      <w:r w:rsidRPr="437A0BDB">
        <w:rPr>
          <w:rFonts w:ascii="Calibri" w:eastAsia="Calibri" w:hAnsi="Calibri" w:cs="Calibri"/>
          <w:b/>
          <w:bCs/>
          <w:u w:val="single"/>
        </w:rPr>
        <w:t>at went well</w:t>
      </w:r>
      <w:r w:rsidRPr="437A0BDB">
        <w:rPr>
          <w:rFonts w:ascii="Calibri" w:eastAsia="Calibri" w:hAnsi="Calibri" w:cs="Calibri"/>
          <w:b/>
          <w:bCs/>
        </w:rPr>
        <w:t>?</w:t>
      </w:r>
    </w:p>
    <w:p w14:paraId="32DF173C" w14:textId="4A3DA908" w:rsidR="00E83615" w:rsidRDefault="4D17085D" w:rsidP="437A0BDB">
      <w:pPr>
        <w:spacing w:after="0"/>
      </w:pPr>
      <w:r w:rsidRPr="437A0BDB">
        <w:rPr>
          <w:rFonts w:ascii="Calibri" w:eastAsia="Calibri" w:hAnsi="Calibri" w:cs="Calibri"/>
        </w:rPr>
        <w:t>Communications between New Era, police, social care, education and GP was excellent.</w:t>
      </w:r>
    </w:p>
    <w:p w14:paraId="7D1684E9" w14:textId="4F6092F1" w:rsidR="00E83615" w:rsidRDefault="4D17085D" w:rsidP="437A0BDB">
      <w:pPr>
        <w:spacing w:after="0"/>
      </w:pPr>
      <w:r w:rsidRPr="437A0BDB">
        <w:rPr>
          <w:rFonts w:ascii="Calibri" w:eastAsia="Calibri" w:hAnsi="Calibri" w:cs="Calibri"/>
        </w:rPr>
        <w:t>Prompt and effective team working led by social care</w:t>
      </w:r>
    </w:p>
    <w:p w14:paraId="2C55D431" w14:textId="573E7B32" w:rsidR="00E83615" w:rsidRDefault="4D17085D" w:rsidP="437A0BDB">
      <w:pPr>
        <w:spacing w:after="0"/>
      </w:pPr>
      <w:r w:rsidRPr="437A0BDB">
        <w:rPr>
          <w:rFonts w:ascii="Calibri" w:eastAsia="Calibri" w:hAnsi="Calibri" w:cs="Calibri"/>
        </w:rPr>
        <w:t>GP reviewed the mother on a regular basis providing support.</w:t>
      </w:r>
    </w:p>
    <w:p w14:paraId="006A7219" w14:textId="3BFD0F2F" w:rsidR="00E83615" w:rsidRDefault="4D17085D" w:rsidP="437A0BDB">
      <w:pPr>
        <w:spacing w:after="0"/>
      </w:pPr>
      <w:r w:rsidRPr="437A0BDB">
        <w:rPr>
          <w:rFonts w:ascii="Calibri" w:eastAsia="Calibri" w:hAnsi="Calibri" w:cs="Calibri"/>
        </w:rPr>
        <w:t>Child also reviewed by the GP and emotional and physical health assessed.</w:t>
      </w:r>
    </w:p>
    <w:p w14:paraId="4109711F" w14:textId="54F74A5B" w:rsidR="00E83615" w:rsidRDefault="4D17085D" w:rsidP="437A0BDB">
      <w:pPr>
        <w:spacing w:after="0"/>
      </w:pPr>
      <w:r w:rsidRPr="437A0BDB">
        <w:rPr>
          <w:rFonts w:ascii="Calibri" w:eastAsia="Calibri" w:hAnsi="Calibri" w:cs="Calibri"/>
        </w:rPr>
        <w:t>New era worked with the mother and regularly fed back to the GP</w:t>
      </w:r>
    </w:p>
    <w:p w14:paraId="7E5D51D8" w14:textId="4E5AC1FC" w:rsidR="00E83615" w:rsidRDefault="4D17085D" w:rsidP="437A0BDB">
      <w:pPr>
        <w:spacing w:after="0"/>
      </w:pPr>
      <w:r w:rsidRPr="437A0BDB">
        <w:rPr>
          <w:rFonts w:ascii="Calibri" w:eastAsia="Calibri" w:hAnsi="Calibri" w:cs="Calibri"/>
          <w:b/>
          <w:bCs/>
          <w:u w:val="single"/>
        </w:rPr>
        <w:t>What could have been improved</w:t>
      </w:r>
    </w:p>
    <w:p w14:paraId="673BE632" w14:textId="1E85A86D" w:rsidR="00E83615" w:rsidRDefault="4D17085D" w:rsidP="437A0BDB">
      <w:pPr>
        <w:spacing w:after="0"/>
      </w:pPr>
      <w:r w:rsidRPr="437A0BDB">
        <w:rPr>
          <w:rFonts w:ascii="Calibri" w:eastAsia="Calibri" w:hAnsi="Calibri" w:cs="Calibri"/>
        </w:rPr>
        <w:t>Initially new era told the GP that they could not support the victim (mother) as they were already supporting the father who claimed to be the victim. Once the situation was clarified, the father was supported as the perpetrator and mother as the victim</w:t>
      </w:r>
    </w:p>
    <w:p w14:paraId="5C2966BA" w14:textId="638E1CC0" w:rsidR="00E83615" w:rsidRDefault="4D17085D" w:rsidP="437A0BDB">
      <w:pPr>
        <w:spacing w:after="0"/>
      </w:pPr>
      <w:r w:rsidRPr="437A0BDB">
        <w:rPr>
          <w:rFonts w:ascii="Calibri" w:eastAsia="Calibri" w:hAnsi="Calibri" w:cs="Calibri"/>
          <w:b/>
          <w:bCs/>
          <w:u w:val="single"/>
        </w:rPr>
        <w:t>Learning</w:t>
      </w:r>
    </w:p>
    <w:p w14:paraId="1D8D36B2" w14:textId="57648523" w:rsidR="00E83615" w:rsidRDefault="4D17085D" w:rsidP="437A0BDB">
      <w:pPr>
        <w:spacing w:after="0"/>
      </w:pPr>
      <w:r w:rsidRPr="437A0BDB">
        <w:rPr>
          <w:rFonts w:ascii="Calibri" w:eastAsia="Calibri" w:hAnsi="Calibri" w:cs="Calibri"/>
        </w:rPr>
        <w:t>Have professional curiosity.</w:t>
      </w:r>
    </w:p>
    <w:p w14:paraId="7210234F" w14:textId="37CFA3EF" w:rsidR="00E83615" w:rsidRDefault="4D17085D" w:rsidP="437A0BDB">
      <w:pPr>
        <w:spacing w:after="0"/>
      </w:pPr>
      <w:r w:rsidRPr="437A0BDB">
        <w:rPr>
          <w:rFonts w:ascii="Calibri" w:eastAsia="Calibri" w:hAnsi="Calibri" w:cs="Calibri"/>
        </w:rPr>
        <w:t>It helped that the GP knew the mother and father well and had the health background of both.</w:t>
      </w:r>
    </w:p>
    <w:p w14:paraId="68129DF5" w14:textId="22D30526" w:rsidR="00E83615" w:rsidRDefault="4D17085D" w:rsidP="437A0BDB">
      <w:pPr>
        <w:spacing w:after="0"/>
      </w:pPr>
      <w:r w:rsidRPr="437A0BDB">
        <w:rPr>
          <w:rFonts w:ascii="Calibri" w:eastAsia="Calibri" w:hAnsi="Calibri" w:cs="Calibri"/>
        </w:rPr>
        <w:t>Don’t assume if someone claims to be the victim of domestic abuse that this is indeed the case.</w:t>
      </w:r>
    </w:p>
    <w:p w14:paraId="2918D428" w14:textId="6404F79F" w:rsidR="00E83615" w:rsidRDefault="4D17085D" w:rsidP="437A0BDB">
      <w:pPr>
        <w:spacing w:after="0"/>
      </w:pPr>
      <w:r w:rsidRPr="437A0BDB">
        <w:rPr>
          <w:rFonts w:ascii="Calibri" w:eastAsia="Calibri" w:hAnsi="Calibri" w:cs="Calibri"/>
        </w:rPr>
        <w:t>Triangulation of information is essential</w:t>
      </w:r>
    </w:p>
    <w:p w14:paraId="78117103" w14:textId="520083D3" w:rsidR="00E83615" w:rsidRDefault="4D17085D" w:rsidP="437A0BDB">
      <w:pPr>
        <w:spacing w:after="0"/>
      </w:pPr>
      <w:r w:rsidRPr="437A0BDB">
        <w:rPr>
          <w:rFonts w:ascii="Calibri" w:eastAsia="Calibri" w:hAnsi="Calibri" w:cs="Calibri"/>
        </w:rPr>
        <w:t>The maternal grandmother came to stay for a few months and her stabilizing influence on the family ensured that the child could stay at home and school.</w:t>
      </w:r>
    </w:p>
    <w:p w14:paraId="019EA6F9" w14:textId="19D46D87" w:rsidR="00E83615" w:rsidRDefault="4D17085D" w:rsidP="437A0BDB">
      <w:pPr>
        <w:spacing w:after="0"/>
      </w:pPr>
      <w:r w:rsidRPr="437A0BDB">
        <w:rPr>
          <w:rFonts w:ascii="Calibri" w:eastAsia="Calibri" w:hAnsi="Calibri" w:cs="Calibri"/>
        </w:rPr>
        <w:t>The practice elected to ensure that the same GP looks after all members of the family to ensure continuity of care. The GP is the safeguarding lead for the practice.</w:t>
      </w:r>
    </w:p>
    <w:p w14:paraId="5386DD83" w14:textId="16C74F3B" w:rsidR="00E83615" w:rsidRDefault="00E83615" w:rsidP="437A0BDB">
      <w:pPr>
        <w:spacing w:after="0"/>
        <w:rPr>
          <w:rFonts w:ascii="Calibri" w:eastAsia="Calibri" w:hAnsi="Calibri" w:cs="Calibri"/>
        </w:rPr>
      </w:pPr>
    </w:p>
    <w:p w14:paraId="3270C545" w14:textId="6398A8B4" w:rsidR="00E83615" w:rsidRDefault="4D17085D" w:rsidP="437A0BDB">
      <w:pPr>
        <w:spacing w:after="0"/>
      </w:pPr>
      <w:r w:rsidRPr="437A0BDB">
        <w:rPr>
          <w:rFonts w:ascii="Calibri" w:eastAsia="Calibri" w:hAnsi="Calibri" w:cs="Calibri"/>
          <w:b/>
          <w:bCs/>
          <w:u w:val="single"/>
        </w:rPr>
        <w:t>Case 2</w:t>
      </w:r>
    </w:p>
    <w:p w14:paraId="547B88F4" w14:textId="555D315B" w:rsidR="00E83615" w:rsidRDefault="4D17085D" w:rsidP="437A0BDB">
      <w:pPr>
        <w:spacing w:after="0"/>
      </w:pPr>
      <w:r w:rsidRPr="437A0BDB">
        <w:rPr>
          <w:rFonts w:ascii="Calibri" w:eastAsia="Calibri" w:hAnsi="Calibri" w:cs="Calibri"/>
          <w:b/>
          <w:bCs/>
          <w:u w:val="single"/>
        </w:rPr>
        <w:t>Background</w:t>
      </w:r>
    </w:p>
    <w:p w14:paraId="76528973" w14:textId="4BAD06CA" w:rsidR="00E83615" w:rsidRDefault="4D17085D" w:rsidP="437A0BDB">
      <w:pPr>
        <w:spacing w:after="0"/>
      </w:pPr>
      <w:proofErr w:type="gramStart"/>
      <w:r w:rsidRPr="437A0BDB">
        <w:rPr>
          <w:rFonts w:ascii="Calibri" w:eastAsia="Calibri" w:hAnsi="Calibri" w:cs="Calibri"/>
        </w:rPr>
        <w:t>23 month old</w:t>
      </w:r>
      <w:proofErr w:type="gramEnd"/>
      <w:r w:rsidRPr="437A0BDB">
        <w:rPr>
          <w:rFonts w:ascii="Calibri" w:eastAsia="Calibri" w:hAnsi="Calibri" w:cs="Calibri"/>
        </w:rPr>
        <w:t xml:space="preserve"> male.</w:t>
      </w:r>
    </w:p>
    <w:p w14:paraId="7349CA2A" w14:textId="57A282AB" w:rsidR="00E83615" w:rsidRDefault="4D17085D" w:rsidP="437A0BDB">
      <w:pPr>
        <w:spacing w:after="0"/>
      </w:pPr>
      <w:r w:rsidRPr="437A0BDB">
        <w:rPr>
          <w:rFonts w:ascii="Calibri" w:eastAsia="Calibri" w:hAnsi="Calibri" w:cs="Calibri"/>
        </w:rPr>
        <w:t>Found to have multiple bruising and noted to have had frequent A&amp;E attendances, also underweight.</w:t>
      </w:r>
    </w:p>
    <w:p w14:paraId="5B3DBF09" w14:textId="4F240FD5" w:rsidR="00E83615" w:rsidRDefault="4D17085D" w:rsidP="437A0BDB">
      <w:pPr>
        <w:spacing w:after="0"/>
      </w:pPr>
      <w:r w:rsidRPr="437A0BDB">
        <w:rPr>
          <w:rFonts w:ascii="Calibri" w:eastAsia="Calibri" w:hAnsi="Calibri" w:cs="Calibri"/>
        </w:rPr>
        <w:t>Child became subject to S47 under category of neglect.</w:t>
      </w:r>
    </w:p>
    <w:p w14:paraId="70498A57" w14:textId="65E85188" w:rsidR="00E83615" w:rsidRDefault="4D17085D" w:rsidP="437A0BDB">
      <w:pPr>
        <w:spacing w:after="0"/>
      </w:pPr>
      <w:r w:rsidRPr="437A0BDB">
        <w:rPr>
          <w:rFonts w:ascii="Calibri" w:eastAsia="Calibri" w:hAnsi="Calibri" w:cs="Calibri"/>
        </w:rPr>
        <w:t>Mother has no relevant risk factors such a mental health, drug, alcohol or DA.</w:t>
      </w:r>
    </w:p>
    <w:p w14:paraId="364564C4" w14:textId="61F1F91D" w:rsidR="00E83615" w:rsidRDefault="4D17085D" w:rsidP="437A0BDB">
      <w:pPr>
        <w:spacing w:after="0"/>
      </w:pPr>
      <w:r w:rsidRPr="437A0BDB">
        <w:rPr>
          <w:rFonts w:ascii="Calibri" w:eastAsia="Calibri" w:hAnsi="Calibri" w:cs="Calibri"/>
        </w:rPr>
        <w:t>Child lived with mother and her partner</w:t>
      </w:r>
    </w:p>
    <w:p w14:paraId="498F03BF" w14:textId="09E86E4E" w:rsidR="00E83615" w:rsidRDefault="4D17085D" w:rsidP="437A0BDB">
      <w:pPr>
        <w:spacing w:after="0"/>
      </w:pPr>
      <w:r w:rsidRPr="437A0BDB">
        <w:rPr>
          <w:rFonts w:ascii="Calibri" w:eastAsia="Calibri" w:hAnsi="Calibri" w:cs="Calibri"/>
        </w:rPr>
        <w:t>Partner has serious mental health problems, is on antipsychotics and under the care of tier 3 mental health services.</w:t>
      </w:r>
    </w:p>
    <w:p w14:paraId="1D8F3E74" w14:textId="1CA28582" w:rsidR="00E83615" w:rsidRDefault="00E83615" w:rsidP="437A0BDB">
      <w:pPr>
        <w:spacing w:after="0"/>
        <w:rPr>
          <w:rFonts w:ascii="Calibri" w:eastAsia="Calibri" w:hAnsi="Calibri" w:cs="Calibri"/>
        </w:rPr>
      </w:pPr>
    </w:p>
    <w:p w14:paraId="7713B341" w14:textId="6B9F1423" w:rsidR="00E83615" w:rsidRDefault="00E83615" w:rsidP="437A0BDB">
      <w:pPr>
        <w:spacing w:after="0"/>
        <w:rPr>
          <w:rFonts w:ascii="Calibri" w:eastAsia="Calibri" w:hAnsi="Calibri" w:cs="Calibri"/>
        </w:rPr>
      </w:pPr>
    </w:p>
    <w:p w14:paraId="6C83CD6A" w14:textId="63633E3F" w:rsidR="00E83615" w:rsidRDefault="4D17085D" w:rsidP="437A0BDB">
      <w:pPr>
        <w:spacing w:after="0"/>
        <w:rPr>
          <w:rFonts w:ascii="Calibri" w:eastAsia="Calibri" w:hAnsi="Calibri" w:cs="Calibri"/>
        </w:rPr>
      </w:pPr>
      <w:r w:rsidRPr="437A0BDB">
        <w:rPr>
          <w:rFonts w:ascii="Calibri" w:eastAsia="Calibri" w:hAnsi="Calibri" w:cs="Calibri"/>
          <w:b/>
          <w:bCs/>
          <w:u w:val="single"/>
        </w:rPr>
        <w:t>What could have been improved?</w:t>
      </w:r>
    </w:p>
    <w:p w14:paraId="1083DEEA" w14:textId="7724387F" w:rsidR="00E83615" w:rsidRDefault="4D17085D" w:rsidP="437A0BDB">
      <w:pPr>
        <w:spacing w:after="0"/>
      </w:pPr>
      <w:r w:rsidRPr="437A0BDB">
        <w:rPr>
          <w:rFonts w:ascii="Calibri" w:eastAsia="Calibri" w:hAnsi="Calibri" w:cs="Calibri"/>
        </w:rPr>
        <w:t>Multiple A&amp;E attendances, OOH attendances and contacts with WMAS together with a number of physical injuries did not prompt further investigation by the GP to look into the possibility of NAI.</w:t>
      </w:r>
    </w:p>
    <w:p w14:paraId="5ECE1C5B" w14:textId="48345F2B" w:rsidR="00E83615" w:rsidRDefault="4D17085D" w:rsidP="437A0BDB">
      <w:pPr>
        <w:spacing w:after="0"/>
      </w:pPr>
      <w:r w:rsidRPr="437A0BDB">
        <w:rPr>
          <w:rFonts w:ascii="Calibri" w:eastAsia="Calibri" w:hAnsi="Calibri" w:cs="Calibri"/>
        </w:rPr>
        <w:t>No multiple A&amp;E attendance letter sent to the GP which would normally prompt an enquiry by the GP.</w:t>
      </w:r>
    </w:p>
    <w:p w14:paraId="24EB987A" w14:textId="38DFF9E1" w:rsidR="00E83615" w:rsidRDefault="4D17085D" w:rsidP="437A0BDB">
      <w:pPr>
        <w:spacing w:after="0"/>
      </w:pPr>
      <w:r w:rsidRPr="437A0BDB">
        <w:rPr>
          <w:rFonts w:ascii="Calibri" w:eastAsia="Calibri" w:hAnsi="Calibri" w:cs="Calibri"/>
        </w:rPr>
        <w:t xml:space="preserve">Frequent health </w:t>
      </w:r>
      <w:proofErr w:type="gramStart"/>
      <w:r w:rsidRPr="437A0BDB">
        <w:rPr>
          <w:rFonts w:ascii="Calibri" w:eastAsia="Calibri" w:hAnsi="Calibri" w:cs="Calibri"/>
        </w:rPr>
        <w:t>contacts ,</w:t>
      </w:r>
      <w:proofErr w:type="gramEnd"/>
      <w:r w:rsidRPr="437A0BDB">
        <w:rPr>
          <w:rFonts w:ascii="Calibri" w:eastAsia="Calibri" w:hAnsi="Calibri" w:cs="Calibri"/>
        </w:rPr>
        <w:t xml:space="preserve"> well in excess of what would be expected in such a young child should have prompted earlier enquiry into the possibility of none accidental injury</w:t>
      </w:r>
    </w:p>
    <w:p w14:paraId="04226168" w14:textId="3B8334FD" w:rsidR="00E83615" w:rsidRDefault="4D17085D" w:rsidP="437A0BDB">
      <w:pPr>
        <w:spacing w:after="0"/>
      </w:pPr>
      <w:r w:rsidRPr="437A0BDB">
        <w:rPr>
          <w:rFonts w:ascii="Calibri" w:eastAsia="Calibri" w:hAnsi="Calibri" w:cs="Calibri"/>
        </w:rPr>
        <w:t>11 GP attendances since birth (not including immunisations and baby check at 8 weeks)</w:t>
      </w:r>
    </w:p>
    <w:p w14:paraId="5CE1D570" w14:textId="670A7EF3" w:rsidR="00E83615" w:rsidRDefault="4D17085D" w:rsidP="437A0BDB">
      <w:pPr>
        <w:spacing w:after="0"/>
      </w:pPr>
      <w:r w:rsidRPr="437A0BDB">
        <w:rPr>
          <w:rFonts w:ascii="Calibri" w:eastAsia="Calibri" w:hAnsi="Calibri" w:cs="Calibri"/>
        </w:rPr>
        <w:t>17 health contacts with A&amp;E, OOH and WMAS since birth.</w:t>
      </w:r>
    </w:p>
    <w:p w14:paraId="0C8CF4A1" w14:textId="55C9CFA0" w:rsidR="00E83615" w:rsidRDefault="4D17085D" w:rsidP="437A0BDB">
      <w:pPr>
        <w:spacing w:after="0"/>
      </w:pPr>
      <w:r w:rsidRPr="437A0BDB">
        <w:rPr>
          <w:rFonts w:ascii="Calibri" w:eastAsia="Calibri" w:hAnsi="Calibri" w:cs="Calibri"/>
        </w:rPr>
        <w:t>28 health contacts in total should raise an alarm in a child of this age.</w:t>
      </w:r>
    </w:p>
    <w:p w14:paraId="634DE259" w14:textId="3E4E116D" w:rsidR="00E83615" w:rsidRDefault="4D17085D" w:rsidP="437A0BDB">
      <w:pPr>
        <w:spacing w:after="0"/>
      </w:pPr>
      <w:r w:rsidRPr="437A0BDB">
        <w:rPr>
          <w:rFonts w:ascii="Calibri" w:eastAsia="Calibri" w:hAnsi="Calibri" w:cs="Calibri"/>
          <w:b/>
          <w:bCs/>
          <w:u w:val="single"/>
        </w:rPr>
        <w:t>What went well:</w:t>
      </w:r>
    </w:p>
    <w:p w14:paraId="206329FC" w14:textId="79BF13F9" w:rsidR="00E83615" w:rsidRDefault="4D17085D" w:rsidP="437A0BDB">
      <w:pPr>
        <w:spacing w:after="0"/>
        <w:rPr>
          <w:rFonts w:ascii="Calibri" w:eastAsia="Calibri" w:hAnsi="Calibri" w:cs="Calibri"/>
        </w:rPr>
      </w:pPr>
      <w:r w:rsidRPr="437A0BDB">
        <w:rPr>
          <w:rFonts w:ascii="Calibri" w:eastAsia="Calibri" w:hAnsi="Calibri" w:cs="Calibri"/>
        </w:rPr>
        <w:t xml:space="preserve">The following agencies communicated to the GP by </w:t>
      </w:r>
      <w:proofErr w:type="gramStart"/>
      <w:r w:rsidRPr="437A0BDB">
        <w:rPr>
          <w:rFonts w:ascii="Calibri" w:eastAsia="Calibri" w:hAnsi="Calibri" w:cs="Calibri"/>
        </w:rPr>
        <w:t>letter:-</w:t>
      </w:r>
      <w:proofErr w:type="gramEnd"/>
    </w:p>
    <w:p w14:paraId="35D299F9" w14:textId="42A128CC" w:rsidR="00E83615" w:rsidRDefault="4D17085D" w:rsidP="437A0BDB">
      <w:pPr>
        <w:spacing w:after="0"/>
      </w:pPr>
      <w:r w:rsidRPr="437A0BDB">
        <w:rPr>
          <w:rFonts w:ascii="Calibri" w:eastAsia="Calibri" w:hAnsi="Calibri" w:cs="Calibri"/>
        </w:rPr>
        <w:t xml:space="preserve">Good communications from other health providers to the GP; WMAS, </w:t>
      </w:r>
      <w:proofErr w:type="gramStart"/>
      <w:r w:rsidRPr="437A0BDB">
        <w:rPr>
          <w:rFonts w:ascii="Calibri" w:eastAsia="Calibri" w:hAnsi="Calibri" w:cs="Calibri"/>
        </w:rPr>
        <w:t>Out</w:t>
      </w:r>
      <w:proofErr w:type="gramEnd"/>
      <w:r w:rsidRPr="437A0BDB">
        <w:rPr>
          <w:rFonts w:ascii="Calibri" w:eastAsia="Calibri" w:hAnsi="Calibri" w:cs="Calibri"/>
        </w:rPr>
        <w:t xml:space="preserve"> of hours, A&amp;E, Paediatrics, Community mental health team for mother’s partner, Health visiting.</w:t>
      </w:r>
    </w:p>
    <w:p w14:paraId="2369DD72" w14:textId="60774779" w:rsidR="00E83615" w:rsidRDefault="4D17085D" w:rsidP="437A0BDB">
      <w:pPr>
        <w:spacing w:after="0"/>
      </w:pPr>
      <w:r w:rsidRPr="437A0BDB">
        <w:rPr>
          <w:rFonts w:ascii="Calibri" w:eastAsia="Calibri" w:hAnsi="Calibri" w:cs="Calibri"/>
          <w:b/>
          <w:bCs/>
          <w:u w:val="single"/>
        </w:rPr>
        <w:t>Learning:</w:t>
      </w:r>
    </w:p>
    <w:p w14:paraId="389C81EA" w14:textId="5DCF620D" w:rsidR="00E83615" w:rsidRDefault="4D17085D" w:rsidP="437A0BDB">
      <w:pPr>
        <w:spacing w:after="0"/>
      </w:pPr>
      <w:r w:rsidRPr="437A0BDB">
        <w:rPr>
          <w:rFonts w:ascii="Calibri" w:eastAsia="Calibri" w:hAnsi="Calibri" w:cs="Calibri"/>
        </w:rPr>
        <w:t>Triangulation of information</w:t>
      </w:r>
    </w:p>
    <w:p w14:paraId="75C35AD9" w14:textId="40DA5D3D" w:rsidR="00E83615" w:rsidRDefault="4D17085D" w:rsidP="437A0BDB">
      <w:pPr>
        <w:spacing w:after="0"/>
      </w:pPr>
      <w:r w:rsidRPr="437A0BDB">
        <w:rPr>
          <w:rFonts w:ascii="Calibri" w:eastAsia="Calibri" w:hAnsi="Calibri" w:cs="Calibri"/>
        </w:rPr>
        <w:t>Professional curiosity and hidden males (partner not registered at the same practice)</w:t>
      </w:r>
    </w:p>
    <w:p w14:paraId="4842AAE7" w14:textId="1C282092" w:rsidR="00E83615" w:rsidRDefault="4D17085D" w:rsidP="437A0BDB">
      <w:pPr>
        <w:spacing w:after="0"/>
      </w:pPr>
      <w:r w:rsidRPr="437A0BDB">
        <w:rPr>
          <w:rFonts w:ascii="Calibri" w:eastAsia="Calibri" w:hAnsi="Calibri" w:cs="Calibri"/>
        </w:rPr>
        <w:t xml:space="preserve">With frequent A&amp;E attendances </w:t>
      </w:r>
      <w:proofErr w:type="gramStart"/>
      <w:r w:rsidRPr="437A0BDB">
        <w:rPr>
          <w:rFonts w:ascii="Calibri" w:eastAsia="Calibri" w:hAnsi="Calibri" w:cs="Calibri"/>
        </w:rPr>
        <w:t>GP’s</w:t>
      </w:r>
      <w:proofErr w:type="gramEnd"/>
      <w:r w:rsidRPr="437A0BDB">
        <w:rPr>
          <w:rFonts w:ascii="Calibri" w:eastAsia="Calibri" w:hAnsi="Calibri" w:cs="Calibri"/>
        </w:rPr>
        <w:t xml:space="preserve"> are encouraged to have a face to face appointment with the child to look specifically for signs of neglect or other abuse, this is likely not to have occurred due to Covid Pandemic</w:t>
      </w:r>
    </w:p>
    <w:p w14:paraId="3078EA1E" w14:textId="1F9F71C9" w:rsidR="00E83615" w:rsidRDefault="00E83615" w:rsidP="437A0BDB">
      <w:pPr>
        <w:spacing w:after="0"/>
      </w:pPr>
      <w:r>
        <w:br/>
      </w:r>
    </w:p>
    <w:p w14:paraId="532AD306" w14:textId="36E3F4E1" w:rsidR="00E83615" w:rsidRDefault="4D17085D" w:rsidP="437A0BDB">
      <w:pPr>
        <w:spacing w:after="0"/>
      </w:pPr>
      <w:r w:rsidRPr="437A0BDB">
        <w:rPr>
          <w:rFonts w:ascii="Calibri" w:eastAsia="Calibri" w:hAnsi="Calibri" w:cs="Calibri"/>
        </w:rPr>
        <w:t>Dr S J L Merron</w:t>
      </w:r>
    </w:p>
    <w:p w14:paraId="30B8BA02" w14:textId="0E6DC059" w:rsidR="00E83615" w:rsidRDefault="4D17085D" w:rsidP="437A0BDB">
      <w:pPr>
        <w:spacing w:after="0"/>
      </w:pPr>
      <w:r w:rsidRPr="437A0BDB">
        <w:rPr>
          <w:rFonts w:ascii="Calibri" w:eastAsia="Calibri" w:hAnsi="Calibri" w:cs="Calibri"/>
        </w:rPr>
        <w:t>Named GP Child Safeguarding</w:t>
      </w:r>
    </w:p>
    <w:p w14:paraId="0558F487" w14:textId="3335CAA5" w:rsidR="00E83615" w:rsidRDefault="4D17085D" w:rsidP="437A0BDB">
      <w:pPr>
        <w:spacing w:after="0"/>
      </w:pPr>
      <w:r w:rsidRPr="437A0BDB">
        <w:rPr>
          <w:rFonts w:ascii="Calibri" w:eastAsia="Calibri" w:hAnsi="Calibri" w:cs="Calibri"/>
        </w:rPr>
        <w:t>12/01/2021</w:t>
      </w:r>
    </w:p>
    <w:p w14:paraId="672A6659" w14:textId="762B5DA8" w:rsidR="00E83615" w:rsidRDefault="00E83615" w:rsidP="437A0BDB">
      <w:pPr>
        <w:spacing w:after="0"/>
      </w:pPr>
    </w:p>
    <w:p w14:paraId="0A37501D" w14:textId="77777777" w:rsidR="00C47719" w:rsidRDefault="00C47719" w:rsidP="437A0BDB">
      <w:pPr>
        <w:spacing w:after="0"/>
      </w:pPr>
    </w:p>
    <w:p w14:paraId="5DAB6C7B" w14:textId="77777777" w:rsidR="00563991" w:rsidRPr="00A51346" w:rsidRDefault="00563991" w:rsidP="437A0BDB">
      <w:pPr>
        <w:spacing w:after="0"/>
      </w:pPr>
    </w:p>
    <w:sectPr w:rsidR="00563991" w:rsidRPr="00A51346" w:rsidSect="00D42B50">
      <w:headerReference w:type="even" r:id="rId11"/>
      <w:headerReference w:type="default" r:id="rId12"/>
      <w:footerReference w:type="even" r:id="rId13"/>
      <w:footerReference w:type="default" r:id="rId14"/>
      <w:headerReference w:type="first" r:id="rId15"/>
      <w:footerReference w:type="first" r:id="rId16"/>
      <w:pgSz w:w="11906" w:h="16838"/>
      <w:pgMar w:top="2127" w:right="991"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F26138" w14:textId="77777777" w:rsidR="00C2187F" w:rsidRDefault="00C2187F" w:rsidP="00D42B50">
      <w:pPr>
        <w:spacing w:after="0" w:line="240" w:lineRule="auto"/>
      </w:pPr>
      <w:r>
        <w:separator/>
      </w:r>
    </w:p>
  </w:endnote>
  <w:endnote w:type="continuationSeparator" w:id="0">
    <w:p w14:paraId="6751B011" w14:textId="77777777" w:rsidR="00C2187F" w:rsidRDefault="00C2187F" w:rsidP="00D42B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24DFA1" w14:textId="77777777" w:rsidR="00350543" w:rsidRDefault="003505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D7786" w14:textId="77777777" w:rsidR="00350543" w:rsidRDefault="0035054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2D59CA" w14:textId="77777777" w:rsidR="00350543" w:rsidRDefault="003505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057BCA" w14:textId="77777777" w:rsidR="00C2187F" w:rsidRDefault="00C2187F" w:rsidP="00D42B50">
      <w:pPr>
        <w:spacing w:after="0" w:line="240" w:lineRule="auto"/>
      </w:pPr>
      <w:r>
        <w:separator/>
      </w:r>
    </w:p>
  </w:footnote>
  <w:footnote w:type="continuationSeparator" w:id="0">
    <w:p w14:paraId="2E496505" w14:textId="77777777" w:rsidR="00C2187F" w:rsidRDefault="00C2187F" w:rsidP="00D42B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39C2E" w14:textId="77777777" w:rsidR="00350543" w:rsidRDefault="003505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5873C" w14:textId="77777777" w:rsidR="00D42B50" w:rsidRPr="00517EDA" w:rsidRDefault="00D42B50" w:rsidP="00D42B50">
    <w:pPr>
      <w:pStyle w:val="NoSpacing"/>
      <w:rPr>
        <w:sz w:val="16"/>
      </w:rPr>
    </w:pPr>
    <w:r w:rsidRPr="00517EDA">
      <w:rPr>
        <w:noProof/>
        <w:sz w:val="16"/>
        <w:lang w:val="en-GB" w:eastAsia="en-GB"/>
      </w:rPr>
      <w:drawing>
        <wp:anchor distT="0" distB="0" distL="114300" distR="114300" simplePos="0" relativeHeight="251661312" behindDoc="0" locked="0" layoutInCell="1" allowOverlap="1" wp14:anchorId="68A81DA9" wp14:editId="08123C27">
          <wp:simplePos x="0" y="0"/>
          <wp:positionH relativeFrom="column">
            <wp:posOffset>5389245</wp:posOffset>
          </wp:positionH>
          <wp:positionV relativeFrom="paragraph">
            <wp:posOffset>-8890</wp:posOffset>
          </wp:positionV>
          <wp:extent cx="991870" cy="401320"/>
          <wp:effectExtent l="0" t="0" r="0" b="0"/>
          <wp:wrapSquare wrapText="bothSides"/>
          <wp:docPr id="2" name="Picture 2" descr="NH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NHS Logo"/>
                  <pic:cNvPicPr/>
                </pic:nvPicPr>
                <pic:blipFill>
                  <a:blip r:embed="rId1" cstate="print">
                    <a:extLst>
                      <a:ext uri="{28A0092B-C50C-407E-A947-70E740481C1C}">
                        <a14:useLocalDpi xmlns:a14="http://schemas.microsoft.com/office/drawing/2010/main" val="0"/>
                      </a:ext>
                    </a:extLst>
                  </a:blip>
                  <a:stretch>
                    <a:fillRect/>
                  </a:stretch>
                </pic:blipFill>
                <pic:spPr>
                  <a:xfrm>
                    <a:off x="0" y="0"/>
                    <a:ext cx="991870" cy="401320"/>
                  </a:xfrm>
                  <a:prstGeom prst="rect">
                    <a:avLst/>
                  </a:prstGeom>
                </pic:spPr>
              </pic:pic>
            </a:graphicData>
          </a:graphic>
          <wp14:sizeRelH relativeFrom="page">
            <wp14:pctWidth>0</wp14:pctWidth>
          </wp14:sizeRelH>
          <wp14:sizeRelV relativeFrom="page">
            <wp14:pctHeight>0</wp14:pctHeight>
          </wp14:sizeRelV>
        </wp:anchor>
      </w:drawing>
    </w:r>
    <w:r w:rsidRPr="00517EDA">
      <w:rPr>
        <w:sz w:val="16"/>
      </w:rPr>
      <w:t>Cannock Chase Clinical Commissioning Group</w:t>
    </w:r>
  </w:p>
  <w:p w14:paraId="38E21C14" w14:textId="77777777" w:rsidR="00D42B50" w:rsidRPr="00517EDA" w:rsidRDefault="00D42B50" w:rsidP="00D42B50">
    <w:pPr>
      <w:pStyle w:val="NoSpacing"/>
      <w:rPr>
        <w:sz w:val="16"/>
      </w:rPr>
    </w:pPr>
    <w:r w:rsidRPr="00517EDA">
      <w:rPr>
        <w:sz w:val="16"/>
      </w:rPr>
      <w:t>East Staffs Clinical Commissioning Group</w:t>
    </w:r>
  </w:p>
  <w:p w14:paraId="4A7BCD06" w14:textId="77777777" w:rsidR="00D42B50" w:rsidRPr="00517EDA" w:rsidRDefault="00D42B50" w:rsidP="00D42B50">
    <w:pPr>
      <w:pStyle w:val="NoSpacing"/>
      <w:rPr>
        <w:sz w:val="16"/>
      </w:rPr>
    </w:pPr>
    <w:r w:rsidRPr="00517EDA">
      <w:rPr>
        <w:sz w:val="16"/>
      </w:rPr>
      <w:t>North Staffs Clinical Commissioning Group</w:t>
    </w:r>
  </w:p>
  <w:p w14:paraId="1DD38EF6" w14:textId="77777777" w:rsidR="00D42B50" w:rsidRPr="00517EDA" w:rsidRDefault="00D42B50" w:rsidP="00D42B50">
    <w:pPr>
      <w:pStyle w:val="NoSpacing"/>
      <w:rPr>
        <w:sz w:val="16"/>
      </w:rPr>
    </w:pPr>
    <w:proofErr w:type="gramStart"/>
    <w:r w:rsidRPr="00517EDA">
      <w:rPr>
        <w:sz w:val="16"/>
      </w:rPr>
      <w:t>South East</w:t>
    </w:r>
    <w:proofErr w:type="gramEnd"/>
    <w:r w:rsidRPr="00517EDA">
      <w:rPr>
        <w:sz w:val="16"/>
      </w:rPr>
      <w:t xml:space="preserve"> Staffordshire and Seisdon Peninsula Clinical Commissioning Group</w:t>
    </w:r>
  </w:p>
  <w:p w14:paraId="59F9EDE0" w14:textId="77777777" w:rsidR="00D42B50" w:rsidRPr="00517EDA" w:rsidRDefault="00D42B50" w:rsidP="00D42B50">
    <w:pPr>
      <w:pStyle w:val="NoSpacing"/>
      <w:rPr>
        <w:sz w:val="16"/>
      </w:rPr>
    </w:pPr>
    <w:r w:rsidRPr="00517EDA">
      <w:rPr>
        <w:sz w:val="16"/>
      </w:rPr>
      <w:t xml:space="preserve">Stafford &amp; Surrounds Clinical Commissioning Group </w:t>
    </w:r>
  </w:p>
  <w:p w14:paraId="0A178861" w14:textId="77777777" w:rsidR="00D42B50" w:rsidRPr="00517EDA" w:rsidRDefault="00D42B50" w:rsidP="00D42B50">
    <w:pPr>
      <w:pStyle w:val="NoSpacing"/>
      <w:rPr>
        <w:sz w:val="16"/>
      </w:rPr>
    </w:pPr>
    <w:r w:rsidRPr="00517EDA">
      <w:rPr>
        <w:sz w:val="16"/>
      </w:rPr>
      <w:t xml:space="preserve">Stoke-on-Trent Clinical Commissioning Group </w:t>
    </w:r>
  </w:p>
  <w:p w14:paraId="02EB378F" w14:textId="77777777" w:rsidR="00D42B50" w:rsidRDefault="00D42B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B8B50" w14:textId="77777777" w:rsidR="00350543" w:rsidRDefault="0035054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2615E4"/>
    <w:multiLevelType w:val="hybridMultilevel"/>
    <w:tmpl w:val="894CC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42B50"/>
    <w:rsid w:val="00350543"/>
    <w:rsid w:val="004A0133"/>
    <w:rsid w:val="004F3A39"/>
    <w:rsid w:val="00563991"/>
    <w:rsid w:val="005670D9"/>
    <w:rsid w:val="005A22A6"/>
    <w:rsid w:val="00947CED"/>
    <w:rsid w:val="00A51346"/>
    <w:rsid w:val="00AD7580"/>
    <w:rsid w:val="00BA73EB"/>
    <w:rsid w:val="00BC5165"/>
    <w:rsid w:val="00C2187F"/>
    <w:rsid w:val="00C47719"/>
    <w:rsid w:val="00D42B50"/>
    <w:rsid w:val="00E83615"/>
    <w:rsid w:val="00FF7ED3"/>
    <w:rsid w:val="08C75E78"/>
    <w:rsid w:val="437A0BDB"/>
    <w:rsid w:val="4AD70B3A"/>
    <w:rsid w:val="4D1708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B6E899"/>
  <w15:docId w15:val="{EA80999D-8B4C-4F2D-BEB4-B9E77A842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3615"/>
  </w:style>
  <w:style w:type="paragraph" w:styleId="Heading2">
    <w:name w:val="heading 2"/>
    <w:basedOn w:val="Normal"/>
    <w:next w:val="Normal"/>
    <w:link w:val="Heading2Char"/>
    <w:uiPriority w:val="9"/>
    <w:unhideWhenUsed/>
    <w:qFormat/>
    <w:rsid w:val="005670D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2B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2B50"/>
  </w:style>
  <w:style w:type="paragraph" w:styleId="Footer">
    <w:name w:val="footer"/>
    <w:basedOn w:val="Normal"/>
    <w:link w:val="FooterChar"/>
    <w:uiPriority w:val="99"/>
    <w:unhideWhenUsed/>
    <w:rsid w:val="00D42B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2B50"/>
  </w:style>
  <w:style w:type="paragraph" w:styleId="NoSpacing">
    <w:name w:val="No Spacing"/>
    <w:link w:val="NoSpacingChar"/>
    <w:uiPriority w:val="1"/>
    <w:qFormat/>
    <w:rsid w:val="00D42B50"/>
    <w:pPr>
      <w:spacing w:after="0" w:line="240" w:lineRule="auto"/>
    </w:pPr>
    <w:rPr>
      <w:rFonts w:eastAsiaTheme="minorEastAsia"/>
      <w:lang w:val="en-US" w:eastAsia="zh-CN"/>
    </w:rPr>
  </w:style>
  <w:style w:type="character" w:customStyle="1" w:styleId="NoSpacingChar">
    <w:name w:val="No Spacing Char"/>
    <w:basedOn w:val="DefaultParagraphFont"/>
    <w:link w:val="NoSpacing"/>
    <w:uiPriority w:val="1"/>
    <w:rsid w:val="00D42B50"/>
    <w:rPr>
      <w:rFonts w:eastAsiaTheme="minorEastAsia"/>
      <w:lang w:val="en-US" w:eastAsia="zh-CN"/>
    </w:rPr>
  </w:style>
  <w:style w:type="table" w:styleId="TableGrid">
    <w:name w:val="Table Grid"/>
    <w:basedOn w:val="TableNormal"/>
    <w:uiPriority w:val="59"/>
    <w:rsid w:val="00E836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E8361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Paragraph">
    <w:name w:val="List Paragraph"/>
    <w:basedOn w:val="Normal"/>
    <w:uiPriority w:val="34"/>
    <w:qFormat/>
    <w:rsid w:val="00563991"/>
    <w:pPr>
      <w:ind w:left="720"/>
      <w:contextualSpacing/>
    </w:pPr>
  </w:style>
  <w:style w:type="character" w:customStyle="1" w:styleId="Heading2Char">
    <w:name w:val="Heading 2 Char"/>
    <w:basedOn w:val="DefaultParagraphFont"/>
    <w:link w:val="Heading2"/>
    <w:uiPriority w:val="9"/>
    <w:rsid w:val="005670D9"/>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0298FDA-4FF5-4591-ADA9-B40F2EB10C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5C2BBC0-2CCB-4BFA-8404-8E928A0517CF}">
  <ds:schemaRefs>
    <ds:schemaRef ds:uri="http://schemas.openxmlformats.org/officeDocument/2006/bibliography"/>
  </ds:schemaRefs>
</ds:datastoreItem>
</file>

<file path=customXml/itemProps3.xml><?xml version="1.0" encoding="utf-8"?>
<ds:datastoreItem xmlns:ds="http://schemas.openxmlformats.org/officeDocument/2006/customXml" ds:itemID="{BF54CC05-6FDD-45BF-8838-B318904EE1BE}">
  <ds:schemaRefs>
    <ds:schemaRef ds:uri="http://schemas.microsoft.com/sharepoint/v3/contenttype/forms"/>
  </ds:schemaRefs>
</ds:datastoreItem>
</file>

<file path=customXml/itemProps4.xml><?xml version="1.0" encoding="utf-8"?>
<ds:datastoreItem xmlns:ds="http://schemas.openxmlformats.org/officeDocument/2006/customXml" ds:itemID="{6CA12EAF-6553-4E04-BFE0-BDE68ECC2DFF}">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d1f44693-cf43-4142-a4ba-dd2f5e72b45d"/>
    <ds:schemaRef ds:uri="145b9a6e-a9f0-4f70-8ace-875107188005"/>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557</Words>
  <Characters>3178</Characters>
  <Application>Microsoft Office Word</Application>
  <DocSecurity>0</DocSecurity>
  <Lines>26</Lines>
  <Paragraphs>7</Paragraphs>
  <ScaleCrop>false</ScaleCrop>
  <Company>North Staffs IT Services</Company>
  <LinksUpToDate>false</LinksUpToDate>
  <CharactersWithSpaces>3728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Mullock Jane (CCG) NSCCG</dc:creator>
  <cp:lastModifiedBy>Jane Mullock (CCG) NSCCG</cp:lastModifiedBy>
  <cp:revision>9</cp:revision>
  <cp:lastPrinted>2018-11-05T13:38:00Z</cp:lastPrinted>
  <dcterms:created xsi:type="dcterms:W3CDTF">2018-08-31T08:22:00Z</dcterms:created>
  <dcterms:modified xsi:type="dcterms:W3CDTF">2022-06-08T13:37:00Z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