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DD47B7" w14:textId="77777777" w:rsidR="004C1CFC" w:rsidRPr="004D36E7" w:rsidRDefault="004C1CFC" w:rsidP="004C1CFC">
      <w:pPr>
        <w:spacing w:before="100" w:beforeAutospacing="1" w:after="240" w:line="240" w:lineRule="auto"/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</w:pPr>
      <w:r w:rsidRPr="004D36E7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Please consider that you may need to complete more than one response, if you have different providers/models</w:t>
      </w:r>
      <w:r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>/geographies</w:t>
      </w:r>
      <w:r w:rsidRPr="004D36E7">
        <w:rPr>
          <w:rFonts w:ascii="Calibri" w:eastAsia="Times New Roman" w:hAnsi="Calibri" w:cs="Calibri"/>
          <w:color w:val="000000"/>
          <w:kern w:val="0"/>
          <w:lang w:eastAsia="en-GB"/>
          <w14:ligatures w14:val="none"/>
        </w:rPr>
        <w:t xml:space="preserve"> (e.g., partially in-house, with some elements provided by another provider, or some elements may be done by a local authority, etc).</w:t>
      </w: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562"/>
        <w:gridCol w:w="1418"/>
        <w:gridCol w:w="13146"/>
      </w:tblGrid>
      <w:tr w:rsidR="00F754D3" w14:paraId="69CC2989" w14:textId="77777777" w:rsidTr="0040767E">
        <w:tc>
          <w:tcPr>
            <w:tcW w:w="562" w:type="dxa"/>
            <w:shd w:val="clear" w:color="auto" w:fill="156082" w:themeFill="accent1"/>
          </w:tcPr>
          <w:p w14:paraId="6A8865E2" w14:textId="77777777" w:rsidR="00F754D3" w:rsidRPr="00CA6493" w:rsidRDefault="00F754D3" w:rsidP="0040767E">
            <w:pPr>
              <w:rPr>
                <w:rFonts w:ascii="Calibri Light" w:hAnsi="Calibri Light" w:cs="Calibri Light"/>
                <w:b/>
                <w:bCs/>
              </w:rPr>
            </w:pPr>
            <w:r w:rsidRPr="00B73D4E">
              <w:rPr>
                <w:rFonts w:ascii="Calibri Light" w:hAnsi="Calibri Light" w:cs="Calibri Light"/>
                <w:b/>
                <w:bCs/>
                <w:color w:val="FFFFFF" w:themeColor="background1"/>
              </w:rPr>
              <w:t>Q1</w:t>
            </w:r>
          </w:p>
        </w:tc>
        <w:tc>
          <w:tcPr>
            <w:tcW w:w="1418" w:type="dxa"/>
            <w:shd w:val="clear" w:color="auto" w:fill="83CAEB" w:themeFill="accent1" w:themeFillTint="66"/>
            <w:vAlign w:val="center"/>
          </w:tcPr>
          <w:p w14:paraId="0DB9723C" w14:textId="77777777" w:rsidR="00F754D3" w:rsidRPr="00CA6493" w:rsidRDefault="00F754D3" w:rsidP="0040767E">
            <w:pPr>
              <w:rPr>
                <w:rFonts w:ascii="Calibri Light" w:hAnsi="Calibri Light" w:cs="Calibri Light"/>
                <w:b/>
                <w:bCs/>
              </w:rPr>
            </w:pPr>
            <w:r w:rsidRPr="00EA71E7">
              <w:rPr>
                <w:rFonts w:ascii="Calibri Light" w:hAnsi="Calibri Light" w:cs="Calibri Light"/>
                <w:b/>
                <w:bCs/>
              </w:rPr>
              <w:t>Name of ICB</w:t>
            </w:r>
          </w:p>
        </w:tc>
        <w:tc>
          <w:tcPr>
            <w:tcW w:w="13146" w:type="dxa"/>
            <w:vAlign w:val="center"/>
          </w:tcPr>
          <w:p w14:paraId="1E602730" w14:textId="77777777" w:rsidR="00F754D3" w:rsidRPr="009F42EF" w:rsidRDefault="00F754D3" w:rsidP="0040767E">
            <w:pPr>
              <w:rPr>
                <w:rFonts w:ascii="Calibri Light" w:hAnsi="Calibri Light" w:cs="Calibri Light"/>
              </w:rPr>
            </w:pPr>
          </w:p>
        </w:tc>
      </w:tr>
    </w:tbl>
    <w:p w14:paraId="60F9CF09" w14:textId="77777777" w:rsidR="00F754D3" w:rsidRDefault="00F754D3" w:rsidP="003275CA">
      <w:pPr>
        <w:spacing w:after="0"/>
        <w:rPr>
          <w:rFonts w:ascii="Calibri Light" w:hAnsi="Calibri Light" w:cs="Calibri Light"/>
        </w:rPr>
      </w:pP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6658"/>
        <w:gridCol w:w="4234"/>
        <w:gridCol w:w="4234"/>
      </w:tblGrid>
      <w:tr w:rsidR="00D5617B" w14:paraId="3903AAD4" w14:textId="77777777" w:rsidTr="47DBE91F">
        <w:tc>
          <w:tcPr>
            <w:tcW w:w="6658" w:type="dxa"/>
            <w:shd w:val="clear" w:color="auto" w:fill="156082" w:themeFill="accent1"/>
          </w:tcPr>
          <w:p w14:paraId="2D3B456E" w14:textId="77777777" w:rsidR="00D5617B" w:rsidRDefault="00D5617B" w:rsidP="0040767E">
            <w:pPr>
              <w:rPr>
                <w:rFonts w:ascii="Calibri Light" w:hAnsi="Calibri Light" w:cs="Calibri Light"/>
              </w:rPr>
            </w:pPr>
            <w:r w:rsidRPr="00B73D4E">
              <w:rPr>
                <w:rFonts w:ascii="Calibri Light" w:hAnsi="Calibri Light" w:cs="Calibri Light"/>
                <w:b/>
                <w:bCs/>
                <w:color w:val="FFFFFF" w:themeColor="background1"/>
              </w:rPr>
              <w:t>Q2</w:t>
            </w:r>
          </w:p>
        </w:tc>
        <w:tc>
          <w:tcPr>
            <w:tcW w:w="4234" w:type="dxa"/>
            <w:shd w:val="clear" w:color="auto" w:fill="C1E4F5" w:themeFill="accent1" w:themeFillTint="33"/>
          </w:tcPr>
          <w:p w14:paraId="55E35D35" w14:textId="41A5EC5E" w:rsidR="00D5617B" w:rsidRPr="003351E8" w:rsidRDefault="0037434B" w:rsidP="0040767E">
            <w:pPr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AACC Service Delivery</w:t>
            </w:r>
          </w:p>
        </w:tc>
        <w:tc>
          <w:tcPr>
            <w:tcW w:w="4234" w:type="dxa"/>
            <w:shd w:val="clear" w:color="auto" w:fill="C1E4F5" w:themeFill="accent1" w:themeFillTint="33"/>
          </w:tcPr>
          <w:p w14:paraId="0E7BA8B4" w14:textId="1481946D" w:rsidR="00D5617B" w:rsidRPr="003351E8" w:rsidRDefault="0037434B" w:rsidP="0040767E">
            <w:pPr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AACC Care Spend</w:t>
            </w:r>
          </w:p>
        </w:tc>
      </w:tr>
      <w:tr w:rsidR="00D5617B" w14:paraId="0CAF8E7F" w14:textId="77777777" w:rsidTr="47DBE91F">
        <w:tc>
          <w:tcPr>
            <w:tcW w:w="6658" w:type="dxa"/>
            <w:shd w:val="clear" w:color="auto" w:fill="83CAEB" w:themeFill="accent1" w:themeFillTint="66"/>
          </w:tcPr>
          <w:p w14:paraId="5CBD4BA6" w14:textId="7BE6E429" w:rsidR="00D5617B" w:rsidRPr="00CA6493" w:rsidRDefault="003A397E" w:rsidP="0040767E">
            <w:pPr>
              <w:rPr>
                <w:rFonts w:ascii="Calibri Light" w:hAnsi="Calibri Light" w:cs="Calibri Light"/>
                <w:b/>
                <w:bCs/>
              </w:rPr>
            </w:pPr>
            <w:r w:rsidRPr="47DBE91F">
              <w:rPr>
                <w:rFonts w:ascii="Calibri Light" w:hAnsi="Calibri Light" w:cs="Calibri Light"/>
                <w:b/>
                <w:bCs/>
              </w:rPr>
              <w:t xml:space="preserve">Please indicate (Y/N) </w:t>
            </w:r>
            <w:r w:rsidR="0037434B" w:rsidRPr="47DBE91F">
              <w:rPr>
                <w:rFonts w:ascii="Calibri Light" w:hAnsi="Calibri Light" w:cs="Calibri Light"/>
                <w:b/>
                <w:bCs/>
              </w:rPr>
              <w:t xml:space="preserve">whether </w:t>
            </w:r>
            <w:r w:rsidR="00BC6B41" w:rsidRPr="47DBE91F">
              <w:rPr>
                <w:rFonts w:ascii="Calibri Light" w:hAnsi="Calibri Light" w:cs="Calibri Light"/>
                <w:b/>
                <w:bCs/>
              </w:rPr>
              <w:t>the</w:t>
            </w:r>
            <w:r w:rsidR="0037434B" w:rsidRPr="47DBE91F">
              <w:rPr>
                <w:rFonts w:ascii="Calibri Light" w:hAnsi="Calibri Light" w:cs="Calibri Light"/>
                <w:b/>
                <w:bCs/>
              </w:rPr>
              <w:t xml:space="preserve"> ICB costs</w:t>
            </w:r>
            <w:r w:rsidR="006E4383" w:rsidRPr="47DBE91F">
              <w:rPr>
                <w:rFonts w:ascii="Calibri Light" w:hAnsi="Calibri Light" w:cs="Calibri Light"/>
                <w:b/>
                <w:bCs/>
              </w:rPr>
              <w:t xml:space="preserve"> include the following</w:t>
            </w:r>
          </w:p>
        </w:tc>
        <w:tc>
          <w:tcPr>
            <w:tcW w:w="4234" w:type="dxa"/>
            <w:vAlign w:val="center"/>
          </w:tcPr>
          <w:p w14:paraId="650C07D4" w14:textId="57DD042E" w:rsidR="00D5617B" w:rsidRPr="009F42EF" w:rsidRDefault="003C3282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4234" w:type="dxa"/>
            <w:vAlign w:val="center"/>
          </w:tcPr>
          <w:p w14:paraId="199538C5" w14:textId="54F64668" w:rsidR="00D5617B" w:rsidRPr="009F42EF" w:rsidRDefault="003C3282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</w:tr>
      <w:tr w:rsidR="0037434B" w14:paraId="4869B742" w14:textId="77777777" w:rsidTr="47DBE91F">
        <w:tc>
          <w:tcPr>
            <w:tcW w:w="6658" w:type="dxa"/>
            <w:shd w:val="clear" w:color="auto" w:fill="83CAEB" w:themeFill="accent1" w:themeFillTint="66"/>
          </w:tcPr>
          <w:p w14:paraId="275FB9DB" w14:textId="7E2B3952" w:rsidR="0037434B" w:rsidRPr="00EA71E7" w:rsidRDefault="7A907112" w:rsidP="47DBE91F">
            <w:pPr>
              <w:spacing w:line="259" w:lineRule="auto"/>
            </w:pPr>
            <w:r w:rsidRPr="47DBE91F">
              <w:rPr>
                <w:rFonts w:ascii="Calibri Light" w:hAnsi="Calibri Light" w:cs="Calibri Light"/>
                <w:b/>
                <w:bCs/>
              </w:rPr>
              <w:t>Please indicate whether the ICB includes the service delivery costs within the budget</w:t>
            </w:r>
          </w:p>
        </w:tc>
        <w:tc>
          <w:tcPr>
            <w:tcW w:w="4234" w:type="dxa"/>
            <w:vAlign w:val="center"/>
          </w:tcPr>
          <w:p w14:paraId="1E69C786" w14:textId="06F7DAA0" w:rsidR="0037434B" w:rsidRPr="009F42EF" w:rsidRDefault="003C3282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4234" w:type="dxa"/>
            <w:vAlign w:val="center"/>
          </w:tcPr>
          <w:p w14:paraId="5B1825A9" w14:textId="6D8AF39B" w:rsidR="0037434B" w:rsidRPr="009F42EF" w:rsidRDefault="003C3282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</w:tr>
      <w:tr w:rsidR="00A456FE" w14:paraId="6E504046" w14:textId="77777777" w:rsidTr="47DBE91F">
        <w:tc>
          <w:tcPr>
            <w:tcW w:w="6658" w:type="dxa"/>
            <w:shd w:val="clear" w:color="auto" w:fill="83CAEB" w:themeFill="accent1" w:themeFillTint="66"/>
          </w:tcPr>
          <w:p w14:paraId="63A7C286" w14:textId="02BFC786" w:rsidR="00A456FE" w:rsidRDefault="000F25A5" w:rsidP="0040767E">
            <w:pPr>
              <w:rPr>
                <w:rFonts w:ascii="Calibri Light" w:hAnsi="Calibri Light" w:cs="Calibri Light"/>
                <w:b/>
                <w:bCs/>
              </w:rPr>
            </w:pPr>
            <w:r w:rsidRPr="47DBE91F">
              <w:rPr>
                <w:rFonts w:ascii="Calibri Light" w:hAnsi="Calibri Light" w:cs="Calibri Light"/>
                <w:b/>
                <w:bCs/>
              </w:rPr>
              <w:t>What were the total</w:t>
            </w:r>
            <w:r w:rsidR="7681D2F5" w:rsidRPr="47DBE91F">
              <w:rPr>
                <w:rFonts w:ascii="Calibri Light" w:hAnsi="Calibri Light" w:cs="Calibri Light"/>
                <w:b/>
                <w:bCs/>
              </w:rPr>
              <w:t xml:space="preserve"> care</w:t>
            </w:r>
            <w:r w:rsidRPr="47DBE91F">
              <w:rPr>
                <w:rFonts w:ascii="Calibri Light" w:hAnsi="Calibri Light" w:cs="Calibri Light"/>
                <w:b/>
                <w:bCs/>
              </w:rPr>
              <w:t xml:space="preserve"> costs for 23/24?</w:t>
            </w:r>
          </w:p>
        </w:tc>
        <w:tc>
          <w:tcPr>
            <w:tcW w:w="4234" w:type="dxa"/>
            <w:vAlign w:val="center"/>
          </w:tcPr>
          <w:p w14:paraId="35DE7A5A" w14:textId="665D3DD9" w:rsidR="00A456FE" w:rsidRPr="009F42EF" w:rsidRDefault="00D43903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£7,081,302</w:t>
            </w:r>
          </w:p>
        </w:tc>
        <w:tc>
          <w:tcPr>
            <w:tcW w:w="4234" w:type="dxa"/>
            <w:vAlign w:val="center"/>
          </w:tcPr>
          <w:p w14:paraId="3308A936" w14:textId="0BF2D695" w:rsidR="00A456FE" w:rsidRPr="009F42EF" w:rsidRDefault="007B1905" w:rsidP="00E0639A">
            <w:pPr>
              <w:rPr>
                <w:rFonts w:ascii="Calibri Light" w:hAnsi="Calibri Light" w:cs="Calibri Light"/>
              </w:rPr>
            </w:pPr>
            <w:r w:rsidRPr="007B1905">
              <w:rPr>
                <w:rFonts w:ascii="Calibri Light" w:hAnsi="Calibri Light" w:cs="Calibri Light"/>
              </w:rPr>
              <w:t>E</w:t>
            </w:r>
            <w:r w:rsidRPr="007B1905">
              <w:rPr>
                <w:rFonts w:ascii="Calibri Light" w:hAnsi="Calibri Light" w:cs="Calibri Light"/>
              </w:rPr>
              <w:t>xempt under Section 21 of FOIA</w:t>
            </w:r>
            <w:r>
              <w:rPr>
                <w:rFonts w:ascii="Calibri Light" w:hAnsi="Calibri Light" w:cs="Calibri Light"/>
              </w:rPr>
              <w:t xml:space="preserve"> information is available on the ICB website</w:t>
            </w:r>
          </w:p>
        </w:tc>
      </w:tr>
    </w:tbl>
    <w:p w14:paraId="61E870C6" w14:textId="77777777" w:rsidR="00D5617B" w:rsidRDefault="00D5617B" w:rsidP="003275CA">
      <w:pPr>
        <w:spacing w:after="0"/>
        <w:rPr>
          <w:rFonts w:ascii="Calibri Light" w:hAnsi="Calibri Light" w:cs="Calibri Light"/>
        </w:rPr>
      </w:pPr>
    </w:p>
    <w:tbl>
      <w:tblPr>
        <w:tblStyle w:val="TableGrid"/>
        <w:tblW w:w="1516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538"/>
        <w:gridCol w:w="726"/>
        <w:gridCol w:w="727"/>
        <w:gridCol w:w="726"/>
        <w:gridCol w:w="727"/>
        <w:gridCol w:w="726"/>
        <w:gridCol w:w="727"/>
        <w:gridCol w:w="726"/>
        <w:gridCol w:w="586"/>
        <w:gridCol w:w="567"/>
        <w:gridCol w:w="1027"/>
        <w:gridCol w:w="726"/>
        <w:gridCol w:w="727"/>
        <w:gridCol w:w="726"/>
        <w:gridCol w:w="727"/>
        <w:gridCol w:w="726"/>
        <w:gridCol w:w="727"/>
      </w:tblGrid>
      <w:tr w:rsidR="00D56580" w14:paraId="66FD30C2" w14:textId="71397922" w:rsidTr="008F6548">
        <w:trPr>
          <w:cantSplit/>
          <w:trHeight w:val="1495"/>
        </w:trPr>
        <w:tc>
          <w:tcPr>
            <w:tcW w:w="3538" w:type="dxa"/>
            <w:shd w:val="clear" w:color="auto" w:fill="156082" w:themeFill="accent1"/>
            <w:vAlign w:val="center"/>
          </w:tcPr>
          <w:p w14:paraId="41A9598B" w14:textId="77777777" w:rsidR="00FD6520" w:rsidRPr="00CC536E" w:rsidRDefault="00FD6520" w:rsidP="00A41DEE">
            <w:pPr>
              <w:rPr>
                <w:rFonts w:ascii="Calibri Light" w:hAnsi="Calibri Light" w:cs="Calibri Light"/>
                <w:b/>
                <w:bCs/>
              </w:rPr>
            </w:pPr>
            <w:r w:rsidRPr="00CC536E">
              <w:rPr>
                <w:rFonts w:ascii="Calibri Light" w:hAnsi="Calibri Light" w:cs="Calibri Light"/>
                <w:b/>
                <w:bCs/>
                <w:color w:val="FFFFFF" w:themeColor="background1"/>
              </w:rPr>
              <w:t>Q3</w:t>
            </w:r>
          </w:p>
        </w:tc>
        <w:tc>
          <w:tcPr>
            <w:tcW w:w="726" w:type="dxa"/>
            <w:shd w:val="clear" w:color="auto" w:fill="C1E4F5" w:themeFill="accent1" w:themeFillTint="33"/>
            <w:textDirection w:val="btLr"/>
          </w:tcPr>
          <w:p w14:paraId="7CEA498D" w14:textId="78CFCF4D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Discharge to Assess</w:t>
            </w:r>
            <w:r w:rsidR="00D56580" w:rsidRPr="003351E8">
              <w:rPr>
                <w:rFonts w:ascii="Calibri Light" w:hAnsi="Calibri Light" w:cs="Calibri Light"/>
                <w:b/>
                <w:bCs/>
              </w:rPr>
              <w:t xml:space="preserve"> (D2A)</w:t>
            </w:r>
          </w:p>
        </w:tc>
        <w:tc>
          <w:tcPr>
            <w:tcW w:w="727" w:type="dxa"/>
            <w:shd w:val="clear" w:color="auto" w:fill="C1E4F5" w:themeFill="accent1" w:themeFillTint="33"/>
            <w:textDirection w:val="btLr"/>
            <w:vAlign w:val="center"/>
          </w:tcPr>
          <w:p w14:paraId="363DD547" w14:textId="4BFE7C10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 xml:space="preserve">CHC – </w:t>
            </w:r>
          </w:p>
          <w:p w14:paraId="575839E1" w14:textId="712BBEA6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PD / MH / LD</w:t>
            </w:r>
          </w:p>
        </w:tc>
        <w:tc>
          <w:tcPr>
            <w:tcW w:w="726" w:type="dxa"/>
            <w:shd w:val="clear" w:color="auto" w:fill="C1E4F5" w:themeFill="accent1" w:themeFillTint="33"/>
            <w:textDirection w:val="btLr"/>
            <w:vAlign w:val="center"/>
          </w:tcPr>
          <w:p w14:paraId="39C02847" w14:textId="27357686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Funded Nursing Care</w:t>
            </w:r>
          </w:p>
        </w:tc>
        <w:tc>
          <w:tcPr>
            <w:tcW w:w="727" w:type="dxa"/>
            <w:shd w:val="clear" w:color="auto" w:fill="C1E4F5" w:themeFill="accent1" w:themeFillTint="33"/>
            <w:textDirection w:val="btLr"/>
            <w:vAlign w:val="center"/>
          </w:tcPr>
          <w:p w14:paraId="5796AF70" w14:textId="107C00E4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Fast Track</w:t>
            </w:r>
          </w:p>
        </w:tc>
        <w:tc>
          <w:tcPr>
            <w:tcW w:w="726" w:type="dxa"/>
            <w:shd w:val="clear" w:color="auto" w:fill="C1E4F5" w:themeFill="accent1" w:themeFillTint="33"/>
            <w:textDirection w:val="btLr"/>
            <w:vAlign w:val="center"/>
          </w:tcPr>
          <w:p w14:paraId="250CC304" w14:textId="0B988A0B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Joint Funding</w:t>
            </w:r>
          </w:p>
        </w:tc>
        <w:tc>
          <w:tcPr>
            <w:tcW w:w="727" w:type="dxa"/>
            <w:shd w:val="clear" w:color="auto" w:fill="C1E4F5" w:themeFill="accent1" w:themeFillTint="33"/>
            <w:textDirection w:val="btLr"/>
            <w:vAlign w:val="center"/>
          </w:tcPr>
          <w:p w14:paraId="05C2379B" w14:textId="6AD72A30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Appeals</w:t>
            </w:r>
          </w:p>
        </w:tc>
        <w:tc>
          <w:tcPr>
            <w:tcW w:w="726" w:type="dxa"/>
            <w:shd w:val="clear" w:color="auto" w:fill="C1E4F5" w:themeFill="accent1" w:themeFillTint="33"/>
            <w:textDirection w:val="btLr"/>
            <w:vAlign w:val="center"/>
          </w:tcPr>
          <w:p w14:paraId="148CD5D4" w14:textId="5D3BFF19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Retrospective Reviews</w:t>
            </w:r>
          </w:p>
        </w:tc>
        <w:tc>
          <w:tcPr>
            <w:tcW w:w="586" w:type="dxa"/>
            <w:shd w:val="clear" w:color="auto" w:fill="C1E4F5" w:themeFill="accent1" w:themeFillTint="33"/>
            <w:textDirection w:val="btLr"/>
            <w:vAlign w:val="center"/>
          </w:tcPr>
          <w:p w14:paraId="75CB44A3" w14:textId="520B2F5B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PUPoC</w:t>
            </w:r>
          </w:p>
        </w:tc>
        <w:tc>
          <w:tcPr>
            <w:tcW w:w="567" w:type="dxa"/>
            <w:shd w:val="clear" w:color="auto" w:fill="C1E4F5" w:themeFill="accent1" w:themeFillTint="33"/>
            <w:textDirection w:val="btLr"/>
          </w:tcPr>
          <w:p w14:paraId="399EE16D" w14:textId="12A06E9E" w:rsidR="00FD6520" w:rsidRPr="003351E8" w:rsidRDefault="00A46903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CYP</w:t>
            </w:r>
          </w:p>
        </w:tc>
        <w:tc>
          <w:tcPr>
            <w:tcW w:w="1027" w:type="dxa"/>
            <w:shd w:val="clear" w:color="auto" w:fill="C1E4F5" w:themeFill="accent1" w:themeFillTint="33"/>
            <w:textDirection w:val="btLr"/>
          </w:tcPr>
          <w:p w14:paraId="4C369671" w14:textId="75FA1342" w:rsidR="00FD6520" w:rsidRPr="003351E8" w:rsidRDefault="00E85429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Complex CYP Cases (not eligible for CC)</w:t>
            </w:r>
          </w:p>
        </w:tc>
        <w:tc>
          <w:tcPr>
            <w:tcW w:w="726" w:type="dxa"/>
            <w:shd w:val="clear" w:color="auto" w:fill="C1E4F5" w:themeFill="accent1" w:themeFillTint="33"/>
            <w:textDirection w:val="btLr"/>
          </w:tcPr>
          <w:p w14:paraId="1898180E" w14:textId="3B5A2F06" w:rsidR="00FD6520" w:rsidRPr="003351E8" w:rsidRDefault="00D5658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CYP Looked after Children</w:t>
            </w:r>
          </w:p>
        </w:tc>
        <w:tc>
          <w:tcPr>
            <w:tcW w:w="727" w:type="dxa"/>
            <w:shd w:val="clear" w:color="auto" w:fill="C1E4F5" w:themeFill="accent1" w:themeFillTint="33"/>
            <w:textDirection w:val="btLr"/>
            <w:vAlign w:val="center"/>
          </w:tcPr>
          <w:p w14:paraId="64A20576" w14:textId="0FAA7005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CoP / DoLS</w:t>
            </w:r>
          </w:p>
        </w:tc>
        <w:tc>
          <w:tcPr>
            <w:tcW w:w="726" w:type="dxa"/>
            <w:shd w:val="clear" w:color="auto" w:fill="C1E4F5" w:themeFill="accent1" w:themeFillTint="33"/>
            <w:textDirection w:val="btLr"/>
            <w:vAlign w:val="center"/>
          </w:tcPr>
          <w:p w14:paraId="75EB73D2" w14:textId="49EE802E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Section 21A &amp; Welfare</w:t>
            </w:r>
          </w:p>
        </w:tc>
        <w:tc>
          <w:tcPr>
            <w:tcW w:w="727" w:type="dxa"/>
            <w:shd w:val="clear" w:color="auto" w:fill="C1E4F5" w:themeFill="accent1" w:themeFillTint="33"/>
            <w:textDirection w:val="btLr"/>
            <w:vAlign w:val="center"/>
          </w:tcPr>
          <w:p w14:paraId="622A53CA" w14:textId="0C1F782B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Section 117</w:t>
            </w:r>
          </w:p>
        </w:tc>
        <w:tc>
          <w:tcPr>
            <w:tcW w:w="726" w:type="dxa"/>
            <w:shd w:val="clear" w:color="auto" w:fill="C1E4F5" w:themeFill="accent1" w:themeFillTint="33"/>
            <w:textDirection w:val="btLr"/>
            <w:vAlign w:val="center"/>
          </w:tcPr>
          <w:p w14:paraId="59A66326" w14:textId="31E5C656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>LD &amp; Autism TCP</w:t>
            </w:r>
          </w:p>
        </w:tc>
        <w:tc>
          <w:tcPr>
            <w:tcW w:w="727" w:type="dxa"/>
            <w:shd w:val="clear" w:color="auto" w:fill="C1E4F5" w:themeFill="accent1" w:themeFillTint="33"/>
            <w:textDirection w:val="btLr"/>
            <w:vAlign w:val="center"/>
          </w:tcPr>
          <w:p w14:paraId="44E8F966" w14:textId="6B742513" w:rsidR="00FD6520" w:rsidRPr="003351E8" w:rsidRDefault="00FD6520" w:rsidP="00926A19">
            <w:pPr>
              <w:ind w:left="113" w:right="113"/>
              <w:rPr>
                <w:rFonts w:ascii="Calibri Light" w:hAnsi="Calibri Light" w:cs="Calibri Light"/>
                <w:b/>
                <w:bCs/>
              </w:rPr>
            </w:pPr>
            <w:r w:rsidRPr="003351E8">
              <w:rPr>
                <w:rFonts w:ascii="Calibri Light" w:hAnsi="Calibri Light" w:cs="Calibri Light"/>
                <w:b/>
                <w:bCs/>
              </w:rPr>
              <w:t xml:space="preserve">ABI Slow </w:t>
            </w:r>
            <w:r w:rsidR="00CE1F4E" w:rsidRPr="003351E8">
              <w:rPr>
                <w:rFonts w:ascii="Calibri Light" w:hAnsi="Calibri Light" w:cs="Calibri Light"/>
                <w:b/>
                <w:bCs/>
              </w:rPr>
              <w:t>R</w:t>
            </w:r>
            <w:r w:rsidRPr="003351E8">
              <w:rPr>
                <w:rFonts w:ascii="Calibri Light" w:hAnsi="Calibri Light" w:cs="Calibri Light"/>
                <w:b/>
                <w:bCs/>
              </w:rPr>
              <w:t>ehab</w:t>
            </w:r>
          </w:p>
        </w:tc>
      </w:tr>
      <w:tr w:rsidR="00D56580" w14:paraId="197DB2A2" w14:textId="7AB7FC9C" w:rsidTr="008F6548">
        <w:tc>
          <w:tcPr>
            <w:tcW w:w="3538" w:type="dxa"/>
            <w:shd w:val="clear" w:color="auto" w:fill="83CAEB" w:themeFill="accent1" w:themeFillTint="66"/>
            <w:vAlign w:val="center"/>
          </w:tcPr>
          <w:p w14:paraId="1A4478A4" w14:textId="7C9901F0" w:rsidR="00FD6520" w:rsidRDefault="00FD6520" w:rsidP="00A41DEE">
            <w:pPr>
              <w:rPr>
                <w:rFonts w:ascii="Calibri Light" w:hAnsi="Calibri Light" w:cs="Calibri Light"/>
              </w:rPr>
            </w:pPr>
            <w:r w:rsidRPr="00EA71E7">
              <w:rPr>
                <w:rFonts w:ascii="Calibri Light" w:hAnsi="Calibri Light" w:cs="Calibri Light"/>
                <w:b/>
                <w:bCs/>
              </w:rPr>
              <w:t xml:space="preserve">Please indicate (Y/N) </w:t>
            </w:r>
            <w:r>
              <w:rPr>
                <w:rFonts w:ascii="Calibri Light" w:hAnsi="Calibri Light" w:cs="Calibri Light"/>
                <w:b/>
                <w:bCs/>
              </w:rPr>
              <w:t>which of the following categories were included in the total ICB AACC care spend costs for 23/24</w:t>
            </w:r>
          </w:p>
        </w:tc>
        <w:tc>
          <w:tcPr>
            <w:tcW w:w="726" w:type="dxa"/>
          </w:tcPr>
          <w:p w14:paraId="7361887C" w14:textId="221A9D1A" w:rsidR="00FD6520" w:rsidRPr="001C7390" w:rsidRDefault="00D43903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7" w:type="dxa"/>
            <w:vAlign w:val="center"/>
          </w:tcPr>
          <w:p w14:paraId="0AE5E363" w14:textId="7209BE2B" w:rsidR="00FD6520" w:rsidRPr="001C7390" w:rsidRDefault="00D43903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6" w:type="dxa"/>
            <w:vAlign w:val="center"/>
          </w:tcPr>
          <w:p w14:paraId="79DBAA45" w14:textId="404BE755" w:rsidR="00FD6520" w:rsidRPr="001C7390" w:rsidRDefault="002E671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7" w:type="dxa"/>
            <w:vAlign w:val="center"/>
          </w:tcPr>
          <w:p w14:paraId="752A30C9" w14:textId="3AF6859D" w:rsidR="00FD6520" w:rsidRPr="001C7390" w:rsidRDefault="002E671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6" w:type="dxa"/>
            <w:vAlign w:val="center"/>
          </w:tcPr>
          <w:p w14:paraId="2AACF08A" w14:textId="1E70BACB" w:rsidR="00FD6520" w:rsidRPr="001C7390" w:rsidRDefault="002E671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7" w:type="dxa"/>
            <w:vAlign w:val="center"/>
          </w:tcPr>
          <w:p w14:paraId="75294EA8" w14:textId="65BAC0A8" w:rsidR="00FD6520" w:rsidRPr="001C7390" w:rsidRDefault="002E671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6" w:type="dxa"/>
            <w:vAlign w:val="center"/>
          </w:tcPr>
          <w:p w14:paraId="76EDAAE0" w14:textId="487DCEBD" w:rsidR="00FD6520" w:rsidRPr="001C7390" w:rsidRDefault="002E671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586" w:type="dxa"/>
            <w:vAlign w:val="center"/>
          </w:tcPr>
          <w:p w14:paraId="2C689523" w14:textId="1D70FD1B" w:rsidR="00FD6520" w:rsidRPr="001C7390" w:rsidRDefault="002E671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567" w:type="dxa"/>
          </w:tcPr>
          <w:p w14:paraId="473215A8" w14:textId="12AAC37D" w:rsidR="00FD6520" w:rsidRPr="001C7390" w:rsidRDefault="002E671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1027" w:type="dxa"/>
          </w:tcPr>
          <w:p w14:paraId="41EC1593" w14:textId="50E2F2DF" w:rsidR="00FD6520" w:rsidRPr="001C7390" w:rsidRDefault="00F4392A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6" w:type="dxa"/>
          </w:tcPr>
          <w:p w14:paraId="1F5E1A95" w14:textId="730E743D" w:rsidR="00FD6520" w:rsidRPr="001C7390" w:rsidRDefault="002E671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7" w:type="dxa"/>
            <w:vAlign w:val="center"/>
          </w:tcPr>
          <w:p w14:paraId="472B8168" w14:textId="0C8E3BA1" w:rsidR="00FD6520" w:rsidRPr="001C7390" w:rsidRDefault="002E671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6" w:type="dxa"/>
            <w:vAlign w:val="center"/>
          </w:tcPr>
          <w:p w14:paraId="12276C7C" w14:textId="2D4E05A4" w:rsidR="00FD6520" w:rsidRPr="001C7390" w:rsidRDefault="00DE5A08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727" w:type="dxa"/>
            <w:vAlign w:val="center"/>
          </w:tcPr>
          <w:p w14:paraId="4A45CF44" w14:textId="78697648" w:rsidR="00FD6520" w:rsidRPr="001C7390" w:rsidRDefault="00F4392A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  <w:tc>
          <w:tcPr>
            <w:tcW w:w="726" w:type="dxa"/>
            <w:vAlign w:val="center"/>
          </w:tcPr>
          <w:p w14:paraId="63C663DD" w14:textId="1F1BB332" w:rsidR="00FD6520" w:rsidRPr="001C7390" w:rsidRDefault="0081422B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</w:t>
            </w:r>
          </w:p>
        </w:tc>
        <w:tc>
          <w:tcPr>
            <w:tcW w:w="727" w:type="dxa"/>
            <w:vAlign w:val="center"/>
          </w:tcPr>
          <w:p w14:paraId="7F62D3C6" w14:textId="6D13B2D1" w:rsidR="00FD6520" w:rsidRPr="001C7390" w:rsidRDefault="00F4392A" w:rsidP="00926A19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</w:t>
            </w:r>
          </w:p>
        </w:tc>
      </w:tr>
    </w:tbl>
    <w:p w14:paraId="278D948B" w14:textId="77777777" w:rsidR="0071083C" w:rsidRDefault="0071083C" w:rsidP="008B4813">
      <w:pPr>
        <w:spacing w:after="0"/>
      </w:pP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539"/>
        <w:gridCol w:w="2896"/>
        <w:gridCol w:w="2897"/>
        <w:gridCol w:w="2897"/>
        <w:gridCol w:w="2897"/>
      </w:tblGrid>
      <w:tr w:rsidR="003D70CE" w14:paraId="17EE8991" w14:textId="7B8DCA50" w:rsidTr="008D53ED">
        <w:tc>
          <w:tcPr>
            <w:tcW w:w="3539" w:type="dxa"/>
            <w:shd w:val="clear" w:color="auto" w:fill="156082" w:themeFill="accent1"/>
          </w:tcPr>
          <w:p w14:paraId="717BFB32" w14:textId="1F6B0919" w:rsidR="003D70CE" w:rsidRDefault="003D70CE" w:rsidP="0040767E">
            <w:pPr>
              <w:rPr>
                <w:rFonts w:ascii="Calibri Light" w:hAnsi="Calibri Light" w:cs="Calibri Light"/>
              </w:rPr>
            </w:pPr>
            <w:r w:rsidRPr="00B73D4E">
              <w:rPr>
                <w:rFonts w:ascii="Calibri Light" w:hAnsi="Calibri Light" w:cs="Calibri Light"/>
                <w:b/>
                <w:bCs/>
                <w:color w:val="FFFFFF" w:themeColor="background1"/>
              </w:rPr>
              <w:t>Q</w:t>
            </w:r>
            <w:r w:rsidR="00AD02D4">
              <w:rPr>
                <w:rFonts w:ascii="Calibri Light" w:hAnsi="Calibri Light" w:cs="Calibri Light"/>
                <w:b/>
                <w:bCs/>
                <w:color w:val="FFFFFF" w:themeColor="background1"/>
              </w:rPr>
              <w:t>4</w:t>
            </w:r>
          </w:p>
        </w:tc>
        <w:tc>
          <w:tcPr>
            <w:tcW w:w="2896" w:type="dxa"/>
            <w:shd w:val="clear" w:color="auto" w:fill="C1E4F5" w:themeFill="accent1" w:themeFillTint="33"/>
            <w:vAlign w:val="center"/>
          </w:tcPr>
          <w:p w14:paraId="3C60A3DA" w14:textId="534484D1" w:rsidR="003D70CE" w:rsidRPr="008F6548" w:rsidRDefault="002B1EC1" w:rsidP="00AB6FCE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Weekly Care Home Beds</w:t>
            </w:r>
          </w:p>
        </w:tc>
        <w:tc>
          <w:tcPr>
            <w:tcW w:w="2897" w:type="dxa"/>
            <w:shd w:val="clear" w:color="auto" w:fill="C1E4F5" w:themeFill="accent1" w:themeFillTint="33"/>
            <w:vAlign w:val="center"/>
          </w:tcPr>
          <w:p w14:paraId="627AB13E" w14:textId="0149AF3D" w:rsidR="003D70CE" w:rsidRPr="008F6548" w:rsidRDefault="002B1EC1" w:rsidP="00AB6FCE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Domiciliary Care</w:t>
            </w:r>
          </w:p>
        </w:tc>
        <w:tc>
          <w:tcPr>
            <w:tcW w:w="2897" w:type="dxa"/>
            <w:shd w:val="clear" w:color="auto" w:fill="C1E4F5" w:themeFill="accent1" w:themeFillTint="33"/>
            <w:vAlign w:val="center"/>
          </w:tcPr>
          <w:p w14:paraId="320E7BB8" w14:textId="7B2DAFFE" w:rsidR="003D70CE" w:rsidRPr="008F6548" w:rsidRDefault="002B1EC1" w:rsidP="00AB6FCE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1:1 Care in Nursing Homes</w:t>
            </w:r>
          </w:p>
        </w:tc>
        <w:tc>
          <w:tcPr>
            <w:tcW w:w="2897" w:type="dxa"/>
            <w:shd w:val="clear" w:color="auto" w:fill="C1E4F5" w:themeFill="accent1" w:themeFillTint="33"/>
            <w:vAlign w:val="center"/>
          </w:tcPr>
          <w:p w14:paraId="09976676" w14:textId="09337957" w:rsidR="003D70CE" w:rsidRPr="008F6548" w:rsidRDefault="003D70CE" w:rsidP="00AB6FCE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 xml:space="preserve">1:1 </w:t>
            </w:r>
            <w:r w:rsidR="002B1EC1" w:rsidRPr="008F6548">
              <w:rPr>
                <w:rFonts w:ascii="Calibri Light" w:hAnsi="Calibri Light" w:cs="Calibri Light"/>
                <w:b/>
                <w:bCs/>
              </w:rPr>
              <w:t>C</w:t>
            </w:r>
            <w:r w:rsidRPr="008F6548">
              <w:rPr>
                <w:rFonts w:ascii="Calibri Light" w:hAnsi="Calibri Light" w:cs="Calibri Light"/>
                <w:b/>
                <w:bCs/>
              </w:rPr>
              <w:t xml:space="preserve">are for </w:t>
            </w:r>
            <w:r w:rsidR="002B1EC1" w:rsidRPr="008F6548">
              <w:rPr>
                <w:rFonts w:ascii="Calibri Light" w:hAnsi="Calibri Light" w:cs="Calibri Light"/>
                <w:b/>
                <w:bCs/>
              </w:rPr>
              <w:t>C</w:t>
            </w:r>
            <w:r w:rsidRPr="008F6548">
              <w:rPr>
                <w:rFonts w:ascii="Calibri Light" w:hAnsi="Calibri Light" w:cs="Calibri Light"/>
                <w:b/>
                <w:bCs/>
              </w:rPr>
              <w:t xml:space="preserve">are in </w:t>
            </w:r>
            <w:r w:rsidR="002B1EC1" w:rsidRPr="008F6548">
              <w:rPr>
                <w:rFonts w:ascii="Calibri Light" w:hAnsi="Calibri Light" w:cs="Calibri Light"/>
                <w:b/>
                <w:bCs/>
              </w:rPr>
              <w:t>H</w:t>
            </w:r>
            <w:r w:rsidRPr="008F6548">
              <w:rPr>
                <w:rFonts w:ascii="Calibri Light" w:hAnsi="Calibri Light" w:cs="Calibri Light"/>
                <w:b/>
                <w:bCs/>
              </w:rPr>
              <w:t xml:space="preserve">omes from Domiciliary </w:t>
            </w:r>
            <w:r w:rsidR="002B1EC1" w:rsidRPr="008F6548">
              <w:rPr>
                <w:rFonts w:ascii="Calibri Light" w:hAnsi="Calibri Light" w:cs="Calibri Light"/>
                <w:b/>
                <w:bCs/>
              </w:rPr>
              <w:t>P</w:t>
            </w:r>
            <w:r w:rsidRPr="008F6548">
              <w:rPr>
                <w:rFonts w:ascii="Calibri Light" w:hAnsi="Calibri Light" w:cs="Calibri Light"/>
                <w:b/>
                <w:bCs/>
              </w:rPr>
              <w:t>rovider</w:t>
            </w:r>
            <w:r w:rsidR="002B1EC1" w:rsidRPr="008F6548">
              <w:rPr>
                <w:rFonts w:ascii="Calibri Light" w:hAnsi="Calibri Light" w:cs="Calibri Light"/>
                <w:b/>
                <w:bCs/>
              </w:rPr>
              <w:t>s</w:t>
            </w:r>
          </w:p>
        </w:tc>
      </w:tr>
      <w:tr w:rsidR="003D70CE" w14:paraId="08AB02D0" w14:textId="287FB549" w:rsidTr="008D53ED">
        <w:tc>
          <w:tcPr>
            <w:tcW w:w="3539" w:type="dxa"/>
            <w:shd w:val="clear" w:color="auto" w:fill="83CAEB" w:themeFill="accent1" w:themeFillTint="66"/>
          </w:tcPr>
          <w:p w14:paraId="352044B0" w14:textId="43864DCF" w:rsidR="003D70CE" w:rsidRPr="00E51F29" w:rsidRDefault="002B1EC1" w:rsidP="0040767E">
            <w:pPr>
              <w:rPr>
                <w:rFonts w:ascii="Calibri Light" w:hAnsi="Calibri Light" w:cs="Calibri Light"/>
              </w:rPr>
            </w:pPr>
            <w:r w:rsidRPr="00E51F29">
              <w:rPr>
                <w:rFonts w:ascii="Calibri Light" w:hAnsi="Calibri Light" w:cs="Calibri Light"/>
                <w:b/>
                <w:bCs/>
              </w:rPr>
              <w:t>Please indicate (Y/N) whether the ICB has set cost rates</w:t>
            </w:r>
            <w:r>
              <w:rPr>
                <w:rFonts w:ascii="Calibri Light" w:hAnsi="Calibri Light" w:cs="Calibri Light"/>
                <w:b/>
                <w:bCs/>
              </w:rPr>
              <w:t xml:space="preserve"> for the following</w:t>
            </w:r>
          </w:p>
        </w:tc>
        <w:tc>
          <w:tcPr>
            <w:tcW w:w="2896" w:type="dxa"/>
            <w:vAlign w:val="center"/>
          </w:tcPr>
          <w:p w14:paraId="31F7D294" w14:textId="2DAA10D3" w:rsidR="003D70CE" w:rsidRPr="009F42EF" w:rsidRDefault="00386040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 – for new packages</w:t>
            </w:r>
          </w:p>
        </w:tc>
        <w:tc>
          <w:tcPr>
            <w:tcW w:w="2897" w:type="dxa"/>
            <w:vAlign w:val="center"/>
          </w:tcPr>
          <w:p w14:paraId="0B564BEA" w14:textId="684C0B09" w:rsidR="003D70CE" w:rsidRPr="009F42EF" w:rsidRDefault="00386040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 – for new packages</w:t>
            </w:r>
          </w:p>
        </w:tc>
        <w:tc>
          <w:tcPr>
            <w:tcW w:w="2897" w:type="dxa"/>
            <w:vAlign w:val="center"/>
          </w:tcPr>
          <w:p w14:paraId="42B5A5F2" w14:textId="48504630" w:rsidR="003D70CE" w:rsidRPr="009F42EF" w:rsidRDefault="00386040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 – for new packages</w:t>
            </w:r>
          </w:p>
        </w:tc>
        <w:tc>
          <w:tcPr>
            <w:tcW w:w="2897" w:type="dxa"/>
            <w:vAlign w:val="center"/>
          </w:tcPr>
          <w:p w14:paraId="465A84D7" w14:textId="672B50EA" w:rsidR="003D70CE" w:rsidRPr="009F42EF" w:rsidRDefault="00C90D4C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</w:t>
            </w:r>
          </w:p>
        </w:tc>
      </w:tr>
      <w:tr w:rsidR="003D70CE" w14:paraId="1431789D" w14:textId="00B692C3" w:rsidTr="005663FA">
        <w:trPr>
          <w:trHeight w:val="1036"/>
        </w:trPr>
        <w:tc>
          <w:tcPr>
            <w:tcW w:w="3539" w:type="dxa"/>
            <w:shd w:val="clear" w:color="auto" w:fill="83CAEB" w:themeFill="accent1" w:themeFillTint="66"/>
          </w:tcPr>
          <w:p w14:paraId="23979EE2" w14:textId="48FA9A06" w:rsidR="003D70CE" w:rsidRPr="00E51F29" w:rsidRDefault="002B1EC1" w:rsidP="0040767E">
            <w:pPr>
              <w:rPr>
                <w:rFonts w:ascii="Calibri Light" w:hAnsi="Calibri Light" w:cs="Calibri Light"/>
              </w:rPr>
            </w:pPr>
            <w:r w:rsidRPr="00E51F29">
              <w:rPr>
                <w:rFonts w:ascii="Calibri Light" w:hAnsi="Calibri Light" w:cs="Calibri Light"/>
                <w:b/>
                <w:bCs/>
              </w:rPr>
              <w:t>If yes, please specify the set cost rate</w:t>
            </w:r>
          </w:p>
        </w:tc>
        <w:tc>
          <w:tcPr>
            <w:tcW w:w="2896" w:type="dxa"/>
            <w:vAlign w:val="center"/>
          </w:tcPr>
          <w:p w14:paraId="0AB71C39" w14:textId="3EAD7035" w:rsidR="003D70CE" w:rsidRPr="009F42EF" w:rsidRDefault="009F48CE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£1,157.10 (2024/25)</w:t>
            </w:r>
          </w:p>
        </w:tc>
        <w:tc>
          <w:tcPr>
            <w:tcW w:w="2897" w:type="dxa"/>
            <w:vAlign w:val="center"/>
          </w:tcPr>
          <w:p w14:paraId="30A76FED" w14:textId="333BACA1" w:rsidR="003D70CE" w:rsidRDefault="000C3198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2024/25</w:t>
            </w:r>
            <w:r w:rsidR="00296A0D">
              <w:rPr>
                <w:rFonts w:ascii="Calibri Light" w:hAnsi="Calibri Light" w:cs="Calibri Light"/>
              </w:rPr>
              <w:br/>
            </w:r>
            <w:r w:rsidR="00C90D4C">
              <w:rPr>
                <w:rFonts w:ascii="Calibri Light" w:hAnsi="Calibri Light" w:cs="Calibri Light"/>
              </w:rPr>
              <w:t xml:space="preserve">Core CHC </w:t>
            </w:r>
            <w:r w:rsidR="009F48CE">
              <w:rPr>
                <w:rFonts w:ascii="Calibri Light" w:hAnsi="Calibri Light" w:cs="Calibri Light"/>
              </w:rPr>
              <w:t>£</w:t>
            </w:r>
            <w:r>
              <w:rPr>
                <w:rFonts w:ascii="Calibri Light" w:hAnsi="Calibri Light" w:cs="Calibri Light"/>
              </w:rPr>
              <w:t>23.03</w:t>
            </w:r>
            <w:r w:rsidR="00296A0D">
              <w:rPr>
                <w:rFonts w:ascii="Calibri Light" w:hAnsi="Calibri Light" w:cs="Calibri Light"/>
              </w:rPr>
              <w:t xml:space="preserve"> per hour</w:t>
            </w:r>
          </w:p>
          <w:p w14:paraId="0C4A166E" w14:textId="4C72C627" w:rsidR="00296A0D" w:rsidRDefault="00296A0D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EOL/Rural £23.273 per hour</w:t>
            </w:r>
          </w:p>
          <w:p w14:paraId="35AE85F5" w14:textId="51629120" w:rsidR="00296A0D" w:rsidRDefault="007721EF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Nurse/TDDI £26.42 per hour</w:t>
            </w:r>
          </w:p>
          <w:p w14:paraId="2DC25B33" w14:textId="377A39F6" w:rsidR="000C3198" w:rsidRPr="009F42EF" w:rsidRDefault="000C3198" w:rsidP="00E0639A">
            <w:pPr>
              <w:rPr>
                <w:rFonts w:ascii="Calibri Light" w:hAnsi="Calibri Light" w:cs="Calibri Light"/>
              </w:rPr>
            </w:pPr>
          </w:p>
        </w:tc>
        <w:tc>
          <w:tcPr>
            <w:tcW w:w="2897" w:type="dxa"/>
            <w:vAlign w:val="center"/>
          </w:tcPr>
          <w:p w14:paraId="573EBC17" w14:textId="77777777" w:rsidR="007721EF" w:rsidRDefault="007721EF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2024/24 </w:t>
            </w:r>
          </w:p>
          <w:p w14:paraId="6784A4D0" w14:textId="3C2E4CA2" w:rsidR="003D70CE" w:rsidRPr="009F42EF" w:rsidRDefault="009F48CE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£</w:t>
            </w:r>
            <w:r w:rsidR="007721EF">
              <w:rPr>
                <w:rFonts w:ascii="Calibri Light" w:hAnsi="Calibri Light" w:cs="Calibri Light"/>
              </w:rPr>
              <w:t>21.13 per hour</w:t>
            </w:r>
          </w:p>
        </w:tc>
        <w:tc>
          <w:tcPr>
            <w:tcW w:w="2897" w:type="dxa"/>
            <w:vAlign w:val="center"/>
          </w:tcPr>
          <w:p w14:paraId="7728E7B4" w14:textId="62E265D9" w:rsidR="003D70CE" w:rsidRPr="009F42EF" w:rsidRDefault="00C90D4C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N/A</w:t>
            </w:r>
          </w:p>
        </w:tc>
      </w:tr>
    </w:tbl>
    <w:p w14:paraId="31454E0F" w14:textId="66951F1E" w:rsidR="009D1C8C" w:rsidRDefault="009D1C8C" w:rsidP="005C5F29">
      <w:pPr>
        <w:spacing w:after="0"/>
      </w:pP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965"/>
        <w:gridCol w:w="1843"/>
        <w:gridCol w:w="1683"/>
        <w:gridCol w:w="1939"/>
        <w:gridCol w:w="1939"/>
        <w:gridCol w:w="1919"/>
        <w:gridCol w:w="1919"/>
        <w:gridCol w:w="1919"/>
      </w:tblGrid>
      <w:tr w:rsidR="00B6237F" w14:paraId="1C0C2BC7" w14:textId="5171376B" w:rsidTr="00B6237F">
        <w:tc>
          <w:tcPr>
            <w:tcW w:w="1965" w:type="dxa"/>
            <w:shd w:val="clear" w:color="auto" w:fill="156082" w:themeFill="accent1"/>
          </w:tcPr>
          <w:p w14:paraId="310A73D5" w14:textId="26D0D6B3" w:rsidR="00B6237F" w:rsidRDefault="009D1C8C" w:rsidP="001F1BD8">
            <w:pPr>
              <w:rPr>
                <w:rFonts w:ascii="Calibri Light" w:hAnsi="Calibri Light" w:cs="Calibri Light"/>
              </w:rPr>
            </w:pPr>
            <w:r>
              <w:br w:type="page"/>
            </w:r>
            <w:r w:rsidR="00B6237F" w:rsidRPr="00B73D4E">
              <w:rPr>
                <w:rFonts w:ascii="Calibri Light" w:hAnsi="Calibri Light" w:cs="Calibri Light"/>
                <w:b/>
                <w:bCs/>
                <w:color w:val="FFFFFF" w:themeColor="background1"/>
              </w:rPr>
              <w:t>Q</w:t>
            </w:r>
            <w:r w:rsidR="00B6237F">
              <w:rPr>
                <w:rFonts w:ascii="Calibri Light" w:hAnsi="Calibri Light" w:cs="Calibri Light"/>
                <w:b/>
                <w:bCs/>
                <w:color w:val="FFFFFF" w:themeColor="background1"/>
              </w:rPr>
              <w:t>5</w:t>
            </w:r>
          </w:p>
        </w:tc>
        <w:tc>
          <w:tcPr>
            <w:tcW w:w="1843" w:type="dxa"/>
            <w:shd w:val="clear" w:color="auto" w:fill="C1E4F5" w:themeFill="accent1" w:themeFillTint="33"/>
            <w:vAlign w:val="center"/>
          </w:tcPr>
          <w:p w14:paraId="790A8ADE" w14:textId="2DF73700" w:rsidR="00B6237F" w:rsidRPr="008F6548" w:rsidRDefault="00B6237F" w:rsidP="001F1BD8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Per Week for a Nursing Home Bed</w:t>
            </w:r>
          </w:p>
        </w:tc>
        <w:tc>
          <w:tcPr>
            <w:tcW w:w="1683" w:type="dxa"/>
            <w:shd w:val="clear" w:color="auto" w:fill="C1E4F5" w:themeFill="accent1" w:themeFillTint="33"/>
          </w:tcPr>
          <w:p w14:paraId="735DC649" w14:textId="77777777" w:rsidR="00B6237F" w:rsidRPr="008F6548" w:rsidRDefault="00B6237F" w:rsidP="001F1BD8">
            <w:pPr>
              <w:rPr>
                <w:rFonts w:ascii="Calibri Light" w:hAnsi="Calibri Light" w:cs="Calibri Light"/>
                <w:b/>
                <w:bCs/>
              </w:rPr>
            </w:pPr>
          </w:p>
          <w:p w14:paraId="5A2D9BB7" w14:textId="0E41E665" w:rsidR="00B6237F" w:rsidRPr="008F6548" w:rsidRDefault="0037682B" w:rsidP="001F1BD8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 xml:space="preserve">Per Week for </w:t>
            </w:r>
            <w:r w:rsidR="00B6237F" w:rsidRPr="008F6548">
              <w:rPr>
                <w:rFonts w:ascii="Calibri Light" w:hAnsi="Calibri Light" w:cs="Calibri Light"/>
                <w:b/>
                <w:bCs/>
              </w:rPr>
              <w:t>D2A Beds</w:t>
            </w:r>
          </w:p>
        </w:tc>
        <w:tc>
          <w:tcPr>
            <w:tcW w:w="1939" w:type="dxa"/>
            <w:shd w:val="clear" w:color="auto" w:fill="C1E4F5" w:themeFill="accent1" w:themeFillTint="33"/>
            <w:vAlign w:val="center"/>
          </w:tcPr>
          <w:p w14:paraId="44A87D95" w14:textId="12E444BC" w:rsidR="00B6237F" w:rsidRPr="008F6548" w:rsidRDefault="00B6237F" w:rsidP="001F1BD8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Per Hour for 1:1 Enhanced Observation Care</w:t>
            </w:r>
          </w:p>
          <w:p w14:paraId="247E5458" w14:textId="693C61AA" w:rsidR="00B6237F" w:rsidRPr="008F6548" w:rsidRDefault="00B6237F" w:rsidP="001F1BD8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(Nursing Homes)</w:t>
            </w:r>
          </w:p>
        </w:tc>
        <w:tc>
          <w:tcPr>
            <w:tcW w:w="1939" w:type="dxa"/>
            <w:shd w:val="clear" w:color="auto" w:fill="C1E4F5" w:themeFill="accent1" w:themeFillTint="33"/>
            <w:vAlign w:val="center"/>
          </w:tcPr>
          <w:p w14:paraId="1D768AD0" w14:textId="288E5AD5" w:rsidR="00B6237F" w:rsidRPr="008F6548" w:rsidRDefault="00B6237F" w:rsidP="001F1BD8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Per Hour for 1:1 Enhanced Observation Care (Domiciliary Care)</w:t>
            </w:r>
          </w:p>
        </w:tc>
        <w:tc>
          <w:tcPr>
            <w:tcW w:w="1919" w:type="dxa"/>
            <w:shd w:val="clear" w:color="auto" w:fill="C1E4F5" w:themeFill="accent1" w:themeFillTint="33"/>
            <w:vAlign w:val="center"/>
          </w:tcPr>
          <w:p w14:paraId="0CD2B25E" w14:textId="77777777" w:rsidR="00B6237F" w:rsidRPr="008F6548" w:rsidRDefault="00B6237F" w:rsidP="001F1BD8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Per Hour for Domiciliary Care</w:t>
            </w:r>
          </w:p>
          <w:p w14:paraId="67B8150B" w14:textId="0A116E88" w:rsidR="00B6237F" w:rsidRPr="008F6548" w:rsidRDefault="00B6237F" w:rsidP="001F1BD8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(day rate)</w:t>
            </w:r>
          </w:p>
        </w:tc>
        <w:tc>
          <w:tcPr>
            <w:tcW w:w="1919" w:type="dxa"/>
            <w:shd w:val="clear" w:color="auto" w:fill="C1E4F5" w:themeFill="accent1" w:themeFillTint="33"/>
            <w:vAlign w:val="center"/>
          </w:tcPr>
          <w:p w14:paraId="1F3C7075" w14:textId="399154EF" w:rsidR="00B6237F" w:rsidRPr="008F6548" w:rsidRDefault="00B6237F" w:rsidP="001F1BD8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Per Hour for Domiciliary Care (night rate)</w:t>
            </w:r>
          </w:p>
        </w:tc>
        <w:tc>
          <w:tcPr>
            <w:tcW w:w="1919" w:type="dxa"/>
            <w:shd w:val="clear" w:color="auto" w:fill="C1E4F5" w:themeFill="accent1" w:themeFillTint="33"/>
            <w:vAlign w:val="center"/>
          </w:tcPr>
          <w:p w14:paraId="7F67E44D" w14:textId="5F5FDF3B" w:rsidR="00B6237F" w:rsidRPr="008F6548" w:rsidRDefault="00B6237F" w:rsidP="001F1BD8">
            <w:pPr>
              <w:rPr>
                <w:rFonts w:ascii="Calibri Light" w:hAnsi="Calibri Light" w:cs="Calibri Light"/>
                <w:b/>
                <w:bCs/>
              </w:rPr>
            </w:pPr>
            <w:r w:rsidRPr="008F6548">
              <w:rPr>
                <w:rFonts w:ascii="Calibri Light" w:hAnsi="Calibri Light" w:cs="Calibri Light"/>
                <w:b/>
                <w:bCs/>
              </w:rPr>
              <w:t>Per Hour for Domiciliary Care (WE/BH rate)</w:t>
            </w:r>
          </w:p>
        </w:tc>
      </w:tr>
      <w:tr w:rsidR="00B6237F" w14:paraId="0CB3B3B3" w14:textId="5FAE11BD" w:rsidTr="00B6237F">
        <w:tc>
          <w:tcPr>
            <w:tcW w:w="1965" w:type="dxa"/>
            <w:shd w:val="clear" w:color="auto" w:fill="83CAEB" w:themeFill="accent1" w:themeFillTint="66"/>
          </w:tcPr>
          <w:p w14:paraId="19F83089" w14:textId="0347EDAA" w:rsidR="00B6237F" w:rsidRPr="00E51F29" w:rsidRDefault="00B6237F" w:rsidP="0040767E">
            <w:pPr>
              <w:rPr>
                <w:rFonts w:ascii="Calibri Light" w:hAnsi="Calibri Light" w:cs="Calibri Light"/>
              </w:rPr>
            </w:pPr>
            <w:r w:rsidRPr="00376B59">
              <w:rPr>
                <w:rFonts w:ascii="Calibri Light" w:hAnsi="Calibri Light" w:cs="Calibri Light"/>
                <w:b/>
                <w:bCs/>
              </w:rPr>
              <w:t xml:space="preserve">Please specify the average </w:t>
            </w:r>
            <w:r>
              <w:rPr>
                <w:rFonts w:ascii="Calibri Light" w:hAnsi="Calibri Light" w:cs="Calibri Light"/>
                <w:b/>
                <w:bCs/>
              </w:rPr>
              <w:t>following costs</w:t>
            </w:r>
          </w:p>
        </w:tc>
        <w:tc>
          <w:tcPr>
            <w:tcW w:w="1843" w:type="dxa"/>
            <w:vAlign w:val="center"/>
          </w:tcPr>
          <w:p w14:paraId="616AB6EF" w14:textId="6F14D006" w:rsidR="00B6237F" w:rsidRPr="009F42EF" w:rsidRDefault="00E23316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Data not held in the format, except for set rates above</w:t>
            </w:r>
          </w:p>
        </w:tc>
        <w:tc>
          <w:tcPr>
            <w:tcW w:w="1683" w:type="dxa"/>
          </w:tcPr>
          <w:p w14:paraId="4057CA76" w14:textId="0605F945" w:rsidR="00B6237F" w:rsidRPr="009F42EF" w:rsidRDefault="00E23316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Data not held in the format, except for set rates above</w:t>
            </w:r>
          </w:p>
        </w:tc>
        <w:tc>
          <w:tcPr>
            <w:tcW w:w="1939" w:type="dxa"/>
            <w:vAlign w:val="center"/>
          </w:tcPr>
          <w:p w14:paraId="55F8CD62" w14:textId="2E389293" w:rsidR="00B6237F" w:rsidRPr="009F42EF" w:rsidRDefault="00E23316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Data not held in the format, except for set rates above</w:t>
            </w:r>
          </w:p>
        </w:tc>
        <w:tc>
          <w:tcPr>
            <w:tcW w:w="1939" w:type="dxa"/>
            <w:vAlign w:val="center"/>
          </w:tcPr>
          <w:p w14:paraId="44EC0B48" w14:textId="4B5BE852" w:rsidR="00B6237F" w:rsidRPr="009F42EF" w:rsidRDefault="00E23316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Data not held in the format, except for set rates above</w:t>
            </w:r>
          </w:p>
        </w:tc>
        <w:tc>
          <w:tcPr>
            <w:tcW w:w="1919" w:type="dxa"/>
            <w:vAlign w:val="center"/>
          </w:tcPr>
          <w:p w14:paraId="2E79AB77" w14:textId="1FEC603E" w:rsidR="00B6237F" w:rsidRPr="009F42EF" w:rsidRDefault="00E23316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Data not held in the format, except for set rates above</w:t>
            </w:r>
          </w:p>
        </w:tc>
        <w:tc>
          <w:tcPr>
            <w:tcW w:w="1919" w:type="dxa"/>
            <w:vAlign w:val="center"/>
          </w:tcPr>
          <w:p w14:paraId="05DB375C" w14:textId="4A34E4D1" w:rsidR="00B6237F" w:rsidRPr="009F42EF" w:rsidRDefault="00E23316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Data not held in the format, except for set rates above</w:t>
            </w:r>
          </w:p>
        </w:tc>
        <w:tc>
          <w:tcPr>
            <w:tcW w:w="1919" w:type="dxa"/>
            <w:vAlign w:val="center"/>
          </w:tcPr>
          <w:p w14:paraId="33EB66B0" w14:textId="6A3B0BE7" w:rsidR="00B6237F" w:rsidRPr="009F42EF" w:rsidRDefault="00E23316" w:rsidP="00E0639A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Data not held in the format, except for set rates above</w:t>
            </w:r>
          </w:p>
        </w:tc>
      </w:tr>
    </w:tbl>
    <w:p w14:paraId="4DD97882" w14:textId="77777777" w:rsidR="005E5A61" w:rsidRPr="0016056D" w:rsidRDefault="005E5A61" w:rsidP="00722696">
      <w:pPr>
        <w:spacing w:after="0"/>
        <w:rPr>
          <w:sz w:val="16"/>
          <w:szCs w:val="16"/>
        </w:rPr>
      </w:pPr>
    </w:p>
    <w:tbl>
      <w:tblPr>
        <w:tblStyle w:val="GridTable5Dark-Accent1"/>
        <w:tblW w:w="15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85" w:type="dxa"/>
          <w:bottom w:w="113" w:type="dxa"/>
        </w:tblCellMar>
        <w:tblLook w:val="04A0" w:firstRow="1" w:lastRow="0" w:firstColumn="1" w:lastColumn="0" w:noHBand="0" w:noVBand="1"/>
      </w:tblPr>
      <w:tblGrid>
        <w:gridCol w:w="704"/>
        <w:gridCol w:w="5954"/>
        <w:gridCol w:w="8468"/>
      </w:tblGrid>
      <w:tr w:rsidR="003D3BB4" w14:paraId="12B07B7F" w14:textId="77777777" w:rsidTr="008A616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7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3AD81F52" w14:textId="48615BEE" w:rsidR="003D3BB4" w:rsidRPr="00D25CFA" w:rsidRDefault="003D3BB4" w:rsidP="00396D76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#</w:t>
            </w:r>
          </w:p>
        </w:tc>
        <w:tc>
          <w:tcPr>
            <w:tcW w:w="5954" w:type="dxa"/>
            <w:vAlign w:val="center"/>
          </w:tcPr>
          <w:p w14:paraId="1036631C" w14:textId="5A108BF5" w:rsidR="003D3BB4" w:rsidRPr="00D25CFA" w:rsidRDefault="003D3BB4" w:rsidP="00396D7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Question</w:t>
            </w:r>
          </w:p>
        </w:tc>
        <w:tc>
          <w:tcPr>
            <w:tcW w:w="8468" w:type="dxa"/>
            <w:vAlign w:val="center"/>
          </w:tcPr>
          <w:p w14:paraId="1184E63E" w14:textId="47D60F51" w:rsidR="003D3BB4" w:rsidRPr="00D25CFA" w:rsidRDefault="003D3BB4" w:rsidP="00396D7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Answer</w:t>
            </w:r>
          </w:p>
        </w:tc>
      </w:tr>
      <w:tr w:rsidR="003D3BB4" w14:paraId="0514646A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2ABEEB74" w14:textId="7A16840B" w:rsidR="003D3BB4" w:rsidRPr="00D25CFA" w:rsidRDefault="003D3BB4" w:rsidP="00396D76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Q6</w:t>
            </w:r>
          </w:p>
        </w:tc>
        <w:tc>
          <w:tcPr>
            <w:tcW w:w="5954" w:type="dxa"/>
            <w:vAlign w:val="center"/>
          </w:tcPr>
          <w:p w14:paraId="795B96B5" w14:textId="75BFA469" w:rsidR="003D3BB4" w:rsidRDefault="00DE575A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DE575A">
              <w:rPr>
                <w:rFonts w:ascii="Calibri Light" w:hAnsi="Calibri Light" w:cs="Calibri Light"/>
              </w:rPr>
              <w:t>Does the ICB apply any limits to 1:1 care hours</w:t>
            </w:r>
            <w:r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49B1883A" w14:textId="4546A965" w:rsidR="003D3BB4" w:rsidRPr="00396D76" w:rsidRDefault="0040517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Yes, 20 hours per day</w:t>
            </w:r>
          </w:p>
        </w:tc>
      </w:tr>
      <w:tr w:rsidR="003D3BB4" w14:paraId="156F0FC6" w14:textId="77777777" w:rsidTr="008A616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731C2DE9" w14:textId="56BDC7B7" w:rsidR="003D3BB4" w:rsidRPr="00D25CFA" w:rsidRDefault="003D3BB4" w:rsidP="00396D76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</w:t>
            </w:r>
            <w:r w:rsidR="007225D5">
              <w:rPr>
                <w:rFonts w:ascii="Calibri Light" w:hAnsi="Calibri Light" w:cs="Calibri Light"/>
              </w:rPr>
              <w:t>7</w:t>
            </w:r>
            <w:r w:rsidR="0016056D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5954" w:type="dxa"/>
            <w:vAlign w:val="center"/>
          </w:tcPr>
          <w:p w14:paraId="1B1A2953" w14:textId="403BC989" w:rsidR="003D3BB4" w:rsidRDefault="00125A39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125A39">
              <w:rPr>
                <w:rFonts w:ascii="Calibri Light" w:hAnsi="Calibri Light" w:cs="Calibri Light"/>
              </w:rPr>
              <w:t>Does the ICB change the care rates paid to care providers if a</w:t>
            </w:r>
            <w:r w:rsidR="000021C9">
              <w:rPr>
                <w:rFonts w:ascii="Calibri Light" w:hAnsi="Calibri Light" w:cs="Calibri Light"/>
              </w:rPr>
              <w:t>n individual</w:t>
            </w:r>
            <w:r w:rsidRPr="00125A39">
              <w:rPr>
                <w:rFonts w:ascii="Calibri Light" w:hAnsi="Calibri Light" w:cs="Calibri Light"/>
              </w:rPr>
              <w:t xml:space="preserve"> with NHS funding is admitted to hospital?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55B01B5C" w14:textId="75DAC1A4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</w:t>
            </w:r>
          </w:p>
        </w:tc>
      </w:tr>
      <w:tr w:rsidR="003D3BB4" w14:paraId="39636A49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5E367363" w14:textId="24F65259" w:rsidR="003D3BB4" w:rsidRPr="00D25CFA" w:rsidRDefault="003D3BB4" w:rsidP="00396D76">
            <w:pPr>
              <w:rPr>
                <w:rFonts w:ascii="Calibri Light" w:hAnsi="Calibri Light" w:cs="Calibri Light"/>
              </w:rPr>
            </w:pPr>
            <w:r w:rsidRPr="00D25CFA">
              <w:rPr>
                <w:rFonts w:ascii="Calibri Light" w:hAnsi="Calibri Light" w:cs="Calibri Light"/>
              </w:rPr>
              <w:t>Q7</w:t>
            </w:r>
            <w:r w:rsidR="0016056D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5954" w:type="dxa"/>
            <w:vAlign w:val="center"/>
          </w:tcPr>
          <w:p w14:paraId="69F584AA" w14:textId="4D82F7D7" w:rsidR="003D3BB4" w:rsidRDefault="007225D5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If yes</w:t>
            </w:r>
            <w:r w:rsidR="00666AFF">
              <w:rPr>
                <w:rFonts w:ascii="Calibri Light" w:hAnsi="Calibri Light" w:cs="Calibri Light"/>
              </w:rPr>
              <w:t>, by what percentage</w:t>
            </w:r>
            <w:r w:rsidR="005C2189">
              <w:rPr>
                <w:rFonts w:ascii="Calibri Light" w:hAnsi="Calibri Light" w:cs="Calibri Light"/>
              </w:rPr>
              <w:t xml:space="preserve"> or by what agreed rate, </w:t>
            </w:r>
            <w:r w:rsidR="00D21926">
              <w:rPr>
                <w:rFonts w:ascii="Calibri Light" w:hAnsi="Calibri Light" w:cs="Calibri Light"/>
              </w:rPr>
              <w:t>if different from the base rate</w:t>
            </w:r>
            <w:r w:rsidR="00666AFF"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1673EAFE" w14:textId="77777777" w:rsidR="008078CD" w:rsidRPr="008078CD" w:rsidRDefault="008078CD" w:rsidP="008078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8078CD">
              <w:rPr>
                <w:rFonts w:ascii="Calibri Light" w:hAnsi="Calibri Light" w:cs="Calibri Light"/>
              </w:rPr>
              <w:t>* For the Nursing Home contract the full Bed Day cost remains payable for a period of six consecutive weeks following which the bed day cost will reduce by twenty per cent on day 43.</w:t>
            </w:r>
          </w:p>
          <w:p w14:paraId="780AD388" w14:textId="77777777" w:rsidR="008078CD" w:rsidRPr="008078CD" w:rsidRDefault="008078CD" w:rsidP="008078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8078CD">
              <w:rPr>
                <w:rFonts w:ascii="Calibri Light" w:hAnsi="Calibri Light" w:cs="Calibri Light"/>
              </w:rPr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</w:p>
          <w:p w14:paraId="526210A0" w14:textId="77777777" w:rsidR="008078CD" w:rsidRPr="008078CD" w:rsidRDefault="008078CD" w:rsidP="008078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8078CD">
              <w:rPr>
                <w:rFonts w:ascii="Calibri Light" w:hAnsi="Calibri Light" w:cs="Calibri Light"/>
              </w:rPr>
              <w:t>* Payment for the Specific additional care e.g. 1:1 will cease on the day of the Service Users admission to hospital</w:t>
            </w:r>
          </w:p>
          <w:p w14:paraId="1724ACA9" w14:textId="77777777" w:rsidR="008078CD" w:rsidRPr="008078CD" w:rsidRDefault="008078CD" w:rsidP="008078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8078CD">
              <w:rPr>
                <w:rFonts w:ascii="Calibri Light" w:hAnsi="Calibri Light" w:cs="Calibri Light"/>
              </w:rPr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</w:p>
          <w:p w14:paraId="75007D66" w14:textId="3FD5E937" w:rsidR="008078CD" w:rsidRPr="008078CD" w:rsidRDefault="008078CD" w:rsidP="008078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8078CD">
              <w:rPr>
                <w:rFonts w:ascii="Calibri Light" w:hAnsi="Calibri Light" w:cs="Calibri Light"/>
              </w:rPr>
              <w:t>* Nothing payable for dom care</w:t>
            </w:r>
          </w:p>
          <w:p w14:paraId="2ED7A020" w14:textId="5EEFAEB6" w:rsidR="008078CD" w:rsidRPr="008078CD" w:rsidRDefault="008078CD" w:rsidP="008078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8078CD">
              <w:rPr>
                <w:rFonts w:ascii="Calibri Light" w:hAnsi="Calibri Light" w:cs="Calibri Light"/>
              </w:rPr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  <w:r w:rsidRPr="008078CD">
              <w:rPr>
                <w:rFonts w:ascii="Calibri Light" w:hAnsi="Calibri Light" w:cs="Calibri Light"/>
              </w:rPr>
              <w:tab/>
              <w:t xml:space="preserve"> </w:t>
            </w:r>
          </w:p>
          <w:p w14:paraId="2126BF06" w14:textId="214E01AA" w:rsidR="008078CD" w:rsidRPr="008078CD" w:rsidRDefault="008078CD" w:rsidP="008078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</w:p>
          <w:p w14:paraId="667B0306" w14:textId="77777777" w:rsidR="008078CD" w:rsidRPr="008078CD" w:rsidRDefault="008078CD" w:rsidP="008078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8078CD">
              <w:rPr>
                <w:rFonts w:ascii="Calibri Light" w:hAnsi="Calibri Light" w:cs="Calibri Light"/>
              </w:rPr>
              <w:t xml:space="preserve"> </w:t>
            </w:r>
          </w:p>
          <w:p w14:paraId="0AEF5696" w14:textId="77777777" w:rsidR="003D3BB4" w:rsidRPr="00396D76" w:rsidRDefault="003D3BB4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</w:p>
        </w:tc>
      </w:tr>
      <w:tr w:rsidR="003D3BB4" w14:paraId="63FDACDC" w14:textId="77777777" w:rsidTr="008A616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18C49369" w14:textId="5EC1B0F6" w:rsidR="003D3BB4" w:rsidRPr="00D25CFA" w:rsidRDefault="00473ACA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Q8</w:t>
            </w:r>
          </w:p>
        </w:tc>
        <w:tc>
          <w:tcPr>
            <w:tcW w:w="5954" w:type="dxa"/>
            <w:vAlign w:val="center"/>
          </w:tcPr>
          <w:p w14:paraId="4857DEF0" w14:textId="62C51456" w:rsidR="003D3BB4" w:rsidRDefault="00473ACA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473ACA">
              <w:rPr>
                <w:rFonts w:ascii="Calibri Light" w:hAnsi="Calibri Light" w:cs="Calibri Light"/>
              </w:rPr>
              <w:t xml:space="preserve">Does the ICB have an open book approach with Local </w:t>
            </w:r>
            <w:r w:rsidR="007E1D2E">
              <w:rPr>
                <w:rFonts w:ascii="Calibri Light" w:hAnsi="Calibri Light" w:cs="Calibri Light"/>
              </w:rPr>
              <w:t>A</w:t>
            </w:r>
            <w:r w:rsidRPr="00473ACA">
              <w:rPr>
                <w:rFonts w:ascii="Calibri Light" w:hAnsi="Calibri Light" w:cs="Calibri Light"/>
              </w:rPr>
              <w:t xml:space="preserve">uthorities regarding </w:t>
            </w:r>
            <w:r w:rsidR="007E1D2E">
              <w:rPr>
                <w:rFonts w:ascii="Calibri Light" w:hAnsi="Calibri Light" w:cs="Calibri Light"/>
              </w:rPr>
              <w:t>N</w:t>
            </w:r>
            <w:r w:rsidRPr="00473ACA">
              <w:rPr>
                <w:rFonts w:ascii="Calibri Light" w:hAnsi="Calibri Light" w:cs="Calibri Light"/>
              </w:rPr>
              <w:t xml:space="preserve">ursing </w:t>
            </w:r>
            <w:r w:rsidR="007E1D2E">
              <w:rPr>
                <w:rFonts w:ascii="Calibri Light" w:hAnsi="Calibri Light" w:cs="Calibri Light"/>
              </w:rPr>
              <w:t>H</w:t>
            </w:r>
            <w:r w:rsidRPr="00473ACA">
              <w:rPr>
                <w:rFonts w:ascii="Calibri Light" w:hAnsi="Calibri Light" w:cs="Calibri Light"/>
              </w:rPr>
              <w:t xml:space="preserve">ome and </w:t>
            </w:r>
            <w:r w:rsidR="007E1D2E">
              <w:rPr>
                <w:rFonts w:ascii="Calibri Light" w:hAnsi="Calibri Light" w:cs="Calibri Light"/>
              </w:rPr>
              <w:t>Do</w:t>
            </w:r>
            <w:r w:rsidRPr="00473ACA">
              <w:rPr>
                <w:rFonts w:ascii="Calibri Light" w:hAnsi="Calibri Light" w:cs="Calibri Light"/>
              </w:rPr>
              <w:t xml:space="preserve">miciliary </w:t>
            </w:r>
            <w:r w:rsidR="007E1D2E">
              <w:rPr>
                <w:rFonts w:ascii="Calibri Light" w:hAnsi="Calibri Light" w:cs="Calibri Light"/>
              </w:rPr>
              <w:t>C</w:t>
            </w:r>
            <w:r w:rsidRPr="00473ACA">
              <w:rPr>
                <w:rFonts w:ascii="Calibri Light" w:hAnsi="Calibri Light" w:cs="Calibri Light"/>
              </w:rPr>
              <w:t>are rates?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6E107513" w14:textId="1312C3B8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No</w:t>
            </w:r>
          </w:p>
        </w:tc>
      </w:tr>
      <w:tr w:rsidR="003D3BB4" w14:paraId="324E6F1B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2357D1D3" w14:textId="18C1EB90" w:rsidR="003D3BB4" w:rsidRPr="00D25CFA" w:rsidRDefault="008979AE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lastRenderedPageBreak/>
              <w:t>Q9</w:t>
            </w:r>
            <w:r w:rsidR="0016056D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5954" w:type="dxa"/>
            <w:vAlign w:val="center"/>
          </w:tcPr>
          <w:p w14:paraId="7B195D2C" w14:textId="033A9D0E" w:rsidR="003D3BB4" w:rsidRDefault="00892DB3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Does the ICB have jointly agreed rates with the Local Authorities</w:t>
            </w:r>
            <w:r w:rsidR="002C5819">
              <w:rPr>
                <w:rFonts w:ascii="Calibri Light" w:hAnsi="Calibri Light" w:cs="Calibri Light"/>
              </w:rPr>
              <w:t xml:space="preserve"> regarding all or any aspects of care rates?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171852CE" w14:textId="4343CACC" w:rsidR="003D3BB4" w:rsidRPr="00396D76" w:rsidRDefault="0040517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No</w:t>
            </w:r>
          </w:p>
        </w:tc>
      </w:tr>
      <w:tr w:rsidR="003D3BB4" w14:paraId="5F78C2C9" w14:textId="77777777" w:rsidTr="008A616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1300C03E" w14:textId="7F05CCBD" w:rsidR="003D3BB4" w:rsidRPr="00D25CFA" w:rsidRDefault="008979AE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Q9</w:t>
            </w:r>
            <w:r w:rsidR="0016056D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5954" w:type="dxa"/>
            <w:vAlign w:val="center"/>
          </w:tcPr>
          <w:p w14:paraId="1EDBD7C7" w14:textId="4EE81DE8" w:rsidR="003D3BB4" w:rsidRDefault="00952014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If yes, what are the rates and which categories do they relate to?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72F1AB2E" w14:textId="588A0390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N/a</w:t>
            </w:r>
          </w:p>
        </w:tc>
      </w:tr>
      <w:tr w:rsidR="003D3BB4" w14:paraId="2FF7AEAB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2A032CB6" w14:textId="1C8C66EC" w:rsidR="003D3BB4" w:rsidRPr="00D25CFA" w:rsidRDefault="008979AE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Q10</w:t>
            </w:r>
            <w:r w:rsidR="0016056D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5954" w:type="dxa"/>
            <w:vAlign w:val="center"/>
          </w:tcPr>
          <w:p w14:paraId="56D71B95" w14:textId="0678B961" w:rsidR="003D3BB4" w:rsidRDefault="00494863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Does the ICB</w:t>
            </w:r>
            <w:r w:rsidR="00E058B2">
              <w:rPr>
                <w:rFonts w:ascii="Calibri Light" w:hAnsi="Calibri Light" w:cs="Calibri Light"/>
              </w:rPr>
              <w:t xml:space="preserve"> </w:t>
            </w:r>
            <w:r w:rsidR="00E058B2" w:rsidRPr="00E058B2">
              <w:rPr>
                <w:rFonts w:ascii="Calibri Light" w:hAnsi="Calibri Light" w:cs="Calibri Light"/>
              </w:rPr>
              <w:t>commission and use a</w:t>
            </w:r>
            <w:r w:rsidR="00E058B2">
              <w:rPr>
                <w:rFonts w:ascii="Calibri Light" w:hAnsi="Calibri Light" w:cs="Calibri Light"/>
              </w:rPr>
              <w:t>n</w:t>
            </w:r>
            <w:r w:rsidR="00E058B2" w:rsidRPr="00E058B2">
              <w:rPr>
                <w:rFonts w:ascii="Calibri Light" w:hAnsi="Calibri Light" w:cs="Calibri Light"/>
              </w:rPr>
              <w:t xml:space="preserve"> AACC </w:t>
            </w:r>
            <w:r w:rsidR="00B46FF2">
              <w:rPr>
                <w:rFonts w:ascii="Calibri Light" w:hAnsi="Calibri Light" w:cs="Calibri Light"/>
              </w:rPr>
              <w:t>d</w:t>
            </w:r>
            <w:r w:rsidR="00E058B2" w:rsidRPr="00E058B2">
              <w:rPr>
                <w:rFonts w:ascii="Calibri Light" w:hAnsi="Calibri Light" w:cs="Calibri Light"/>
              </w:rPr>
              <w:t>ata</w:t>
            </w:r>
            <w:r w:rsidR="00E058B2">
              <w:rPr>
                <w:rFonts w:ascii="Calibri Light" w:hAnsi="Calibri Light" w:cs="Calibri Light"/>
              </w:rPr>
              <w:t xml:space="preserve"> </w:t>
            </w:r>
            <w:r w:rsidR="00E058B2" w:rsidRPr="00E058B2">
              <w:rPr>
                <w:rFonts w:ascii="Calibri Light" w:hAnsi="Calibri Light" w:cs="Calibri Light"/>
              </w:rPr>
              <w:t>/</w:t>
            </w:r>
            <w:r w:rsidR="00E058B2">
              <w:rPr>
                <w:rFonts w:ascii="Calibri Light" w:hAnsi="Calibri Light" w:cs="Calibri Light"/>
              </w:rPr>
              <w:t xml:space="preserve"> </w:t>
            </w:r>
            <w:r w:rsidR="00E058B2" w:rsidRPr="00E058B2">
              <w:rPr>
                <w:rFonts w:ascii="Calibri Light" w:hAnsi="Calibri Light" w:cs="Calibri Light"/>
              </w:rPr>
              <w:t xml:space="preserve">Case Management </w:t>
            </w:r>
            <w:r w:rsidR="00E058B2">
              <w:rPr>
                <w:rFonts w:ascii="Calibri Light" w:hAnsi="Calibri Light" w:cs="Calibri Light"/>
              </w:rPr>
              <w:t>S</w:t>
            </w:r>
            <w:r w:rsidR="00E058B2" w:rsidRPr="00E058B2">
              <w:rPr>
                <w:rFonts w:ascii="Calibri Light" w:hAnsi="Calibri Light" w:cs="Calibri Light"/>
              </w:rPr>
              <w:t>ystem</w:t>
            </w:r>
            <w:r w:rsidR="00FD3CFC">
              <w:rPr>
                <w:rFonts w:ascii="Calibri Light" w:hAnsi="Calibri Light" w:cs="Calibri Light"/>
              </w:rPr>
              <w:t xml:space="preserve"> (CMS)</w:t>
            </w:r>
            <w:r w:rsidR="00D250B1"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1549F853" w14:textId="69D29DAE" w:rsidR="003D3BB4" w:rsidRPr="00396D76" w:rsidRDefault="0040517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</w:t>
            </w:r>
          </w:p>
        </w:tc>
      </w:tr>
      <w:tr w:rsidR="003D3BB4" w14:paraId="2E61167D" w14:textId="77777777" w:rsidTr="008A616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068F744B" w14:textId="4CAEC8DA" w:rsidR="003D3BB4" w:rsidRPr="00D25CFA" w:rsidRDefault="008979AE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Q10</w:t>
            </w:r>
            <w:r w:rsidR="0016056D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5954" w:type="dxa"/>
            <w:vAlign w:val="center"/>
          </w:tcPr>
          <w:p w14:paraId="486D1266" w14:textId="613375B4" w:rsidR="003D3BB4" w:rsidRDefault="003948EB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If yes, </w:t>
            </w:r>
            <w:r w:rsidR="00236E34">
              <w:rPr>
                <w:rFonts w:ascii="Calibri Light" w:hAnsi="Calibri Light" w:cs="Calibri Light"/>
              </w:rPr>
              <w:t>what is the name of the</w:t>
            </w:r>
            <w:r w:rsidR="004F13E2">
              <w:rPr>
                <w:rFonts w:ascii="Calibri Light" w:hAnsi="Calibri Light" w:cs="Calibri Light"/>
              </w:rPr>
              <w:t xml:space="preserve"> </w:t>
            </w:r>
            <w:r w:rsidR="00236E34">
              <w:rPr>
                <w:rFonts w:ascii="Calibri Light" w:hAnsi="Calibri Light" w:cs="Calibri Light"/>
              </w:rPr>
              <w:t>system</w:t>
            </w:r>
            <w:r w:rsidR="00D250B1"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1B67B2E4" w14:textId="39426B8D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SProc</w:t>
            </w:r>
            <w:r w:rsidR="00BA19A2">
              <w:rPr>
                <w:rFonts w:ascii="Calibri Light" w:hAnsi="Calibri Light" w:cs="Calibri Light"/>
              </w:rPr>
              <w:t xml:space="preserve"> (hosted by Access Adam)</w:t>
            </w:r>
          </w:p>
        </w:tc>
      </w:tr>
      <w:tr w:rsidR="003D3BB4" w14:paraId="65D867E7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4FEEC60B" w14:textId="0BE0D9E0" w:rsidR="003D3BB4" w:rsidRPr="00D25CFA" w:rsidRDefault="00342179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Q11</w:t>
            </w:r>
          </w:p>
        </w:tc>
        <w:tc>
          <w:tcPr>
            <w:tcW w:w="5954" w:type="dxa"/>
            <w:vAlign w:val="center"/>
          </w:tcPr>
          <w:p w14:paraId="1630836B" w14:textId="65CC5086" w:rsidR="003D3BB4" w:rsidRDefault="00774353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Does the ICB utilise a Data Warehouse for reporting?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5E2E572B" w14:textId="696EFF12" w:rsidR="003D3BB4" w:rsidRPr="00396D76" w:rsidRDefault="0040517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</w:t>
            </w:r>
          </w:p>
        </w:tc>
      </w:tr>
      <w:tr w:rsidR="003D3BB4" w14:paraId="0ADB5B7F" w14:textId="77777777" w:rsidTr="008A616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695A112D" w14:textId="685C4250" w:rsidR="003D3BB4" w:rsidRPr="00D25CFA" w:rsidRDefault="00342179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Q12</w:t>
            </w:r>
            <w:r w:rsidR="0016056D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5954" w:type="dxa"/>
            <w:vAlign w:val="center"/>
          </w:tcPr>
          <w:p w14:paraId="3F51CEA1" w14:textId="3594262E" w:rsidR="003D3BB4" w:rsidRDefault="00FD3CFC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Does the ICB </w:t>
            </w:r>
            <w:r w:rsidRPr="00FD3CFC">
              <w:rPr>
                <w:rFonts w:ascii="Calibri Light" w:hAnsi="Calibri Light" w:cs="Calibri Light"/>
              </w:rPr>
              <w:t xml:space="preserve">commission and use a </w:t>
            </w:r>
            <w:r>
              <w:rPr>
                <w:rFonts w:ascii="Calibri Light" w:hAnsi="Calibri Light" w:cs="Calibri Light"/>
              </w:rPr>
              <w:t>D</w:t>
            </w:r>
            <w:r w:rsidRPr="00FD3CFC">
              <w:rPr>
                <w:rFonts w:ascii="Calibri Light" w:hAnsi="Calibri Light" w:cs="Calibri Light"/>
              </w:rPr>
              <w:t xml:space="preserve">ynamic </w:t>
            </w:r>
            <w:r>
              <w:rPr>
                <w:rFonts w:ascii="Calibri Light" w:hAnsi="Calibri Light" w:cs="Calibri Light"/>
              </w:rPr>
              <w:t>P</w:t>
            </w:r>
            <w:r w:rsidRPr="00FD3CFC">
              <w:rPr>
                <w:rFonts w:ascii="Calibri Light" w:hAnsi="Calibri Light" w:cs="Calibri Light"/>
              </w:rPr>
              <w:t xml:space="preserve">rocurement </w:t>
            </w:r>
            <w:r>
              <w:rPr>
                <w:rFonts w:ascii="Calibri Light" w:hAnsi="Calibri Light" w:cs="Calibri Light"/>
              </w:rPr>
              <w:t>S</w:t>
            </w:r>
            <w:r w:rsidRPr="00FD3CFC">
              <w:rPr>
                <w:rFonts w:ascii="Calibri Light" w:hAnsi="Calibri Light" w:cs="Calibri Light"/>
              </w:rPr>
              <w:t>ystem (DPS)</w:t>
            </w:r>
            <w:r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4070C3D1" w14:textId="16838F0E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</w:t>
            </w:r>
          </w:p>
        </w:tc>
      </w:tr>
      <w:tr w:rsidR="003D3BB4" w14:paraId="36C0DA41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61D3B0A7" w14:textId="704806E3" w:rsidR="003D3BB4" w:rsidRPr="00D25CFA" w:rsidRDefault="00342179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Q12</w:t>
            </w:r>
            <w:r w:rsidR="0016056D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5954" w:type="dxa"/>
            <w:vAlign w:val="center"/>
          </w:tcPr>
          <w:p w14:paraId="112CDD66" w14:textId="35078681" w:rsidR="003D3BB4" w:rsidRDefault="00236E34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If yes, what </w:t>
            </w:r>
            <w:r w:rsidR="004F13E2">
              <w:rPr>
                <w:rFonts w:ascii="Calibri Light" w:hAnsi="Calibri Light" w:cs="Calibri Light"/>
              </w:rPr>
              <w:t>is the name of the system</w:t>
            </w:r>
            <w:r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013646A9" w14:textId="66AE912A" w:rsidR="003D3BB4" w:rsidRPr="00396D76" w:rsidRDefault="0040517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SProc DPS (hosted by Access Adam)</w:t>
            </w:r>
          </w:p>
        </w:tc>
      </w:tr>
      <w:tr w:rsidR="003D3BB4" w14:paraId="627CECD1" w14:textId="77777777" w:rsidTr="008A616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0DC2A574" w14:textId="599FF0B2" w:rsidR="003D3BB4" w:rsidRPr="00D25CFA" w:rsidRDefault="00342179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</w:t>
            </w:r>
            <w:r w:rsidR="00B85031">
              <w:rPr>
                <w:rFonts w:ascii="Calibri Light" w:hAnsi="Calibri Light" w:cs="Calibri Light"/>
              </w:rPr>
              <w:t>3</w:t>
            </w:r>
          </w:p>
        </w:tc>
        <w:tc>
          <w:tcPr>
            <w:tcW w:w="5954" w:type="dxa"/>
            <w:vAlign w:val="center"/>
          </w:tcPr>
          <w:p w14:paraId="7F520DA8" w14:textId="0434612A" w:rsidR="003D3BB4" w:rsidRDefault="00140BB5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140BB5">
              <w:rPr>
                <w:rFonts w:ascii="Calibri Light" w:hAnsi="Calibri Light" w:cs="Calibri Light"/>
              </w:rPr>
              <w:t>Do</w:t>
            </w:r>
            <w:r w:rsidR="006C5B42">
              <w:rPr>
                <w:rFonts w:ascii="Calibri Light" w:hAnsi="Calibri Light" w:cs="Calibri Light"/>
              </w:rPr>
              <w:t xml:space="preserve">es the </w:t>
            </w:r>
            <w:r w:rsidRPr="00140BB5">
              <w:rPr>
                <w:rFonts w:ascii="Calibri Light" w:hAnsi="Calibri Light" w:cs="Calibri Light"/>
              </w:rPr>
              <w:t xml:space="preserve">DPS link with </w:t>
            </w:r>
            <w:r w:rsidR="006C5B42">
              <w:rPr>
                <w:rFonts w:ascii="Calibri Light" w:hAnsi="Calibri Light" w:cs="Calibri Light"/>
              </w:rPr>
              <w:t>the data / Case Management System</w:t>
            </w:r>
            <w:r w:rsidR="00200C1A"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09E2E0EB" w14:textId="055A48EB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</w:t>
            </w:r>
          </w:p>
        </w:tc>
      </w:tr>
      <w:tr w:rsidR="003D3BB4" w14:paraId="1203CD74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2C18AE8F" w14:textId="163D1E5D" w:rsidR="003D3BB4" w:rsidRPr="00D25CFA" w:rsidRDefault="007C455C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Q14</w:t>
            </w:r>
            <w:r w:rsidR="0016056D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5954" w:type="dxa"/>
            <w:vAlign w:val="center"/>
          </w:tcPr>
          <w:p w14:paraId="49ED7C24" w14:textId="3D60125A" w:rsidR="003D3BB4" w:rsidRDefault="0087485F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Does the Local Authority </w:t>
            </w:r>
            <w:r w:rsidR="00342179">
              <w:rPr>
                <w:rFonts w:ascii="Calibri Light" w:hAnsi="Calibri Light" w:cs="Calibri Light"/>
              </w:rPr>
              <w:t>use a DPS?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36C042E7" w14:textId="01D9FA99" w:rsidR="003D3BB4" w:rsidRPr="00396D76" w:rsidRDefault="0040517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unknown</w:t>
            </w:r>
          </w:p>
        </w:tc>
      </w:tr>
      <w:tr w:rsidR="003D3BB4" w14:paraId="5C699A08" w14:textId="77777777" w:rsidTr="008A616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471C0112" w14:textId="62547BC4" w:rsidR="003D3BB4" w:rsidRPr="00D25CFA" w:rsidRDefault="007C455C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Q14</w:t>
            </w:r>
            <w:r w:rsidR="0016056D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5954" w:type="dxa"/>
            <w:vAlign w:val="center"/>
          </w:tcPr>
          <w:p w14:paraId="1861ED94" w14:textId="2E825391" w:rsidR="003D3BB4" w:rsidRDefault="00342179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If yes, what is the name of the system?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7FE3F8AA" w14:textId="5747E92F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unknown</w:t>
            </w:r>
          </w:p>
        </w:tc>
      </w:tr>
      <w:tr w:rsidR="003D3BB4" w14:paraId="526E65D6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5CF74C75" w14:textId="5E1CE9FD" w:rsidR="003D3BB4" w:rsidRPr="00D25CFA" w:rsidRDefault="007C455C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Q15</w:t>
            </w:r>
            <w:r w:rsidR="0016056D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5954" w:type="dxa"/>
            <w:vAlign w:val="center"/>
          </w:tcPr>
          <w:p w14:paraId="163CFB93" w14:textId="44AB1FF5" w:rsidR="003D3BB4" w:rsidRDefault="0079558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795586">
              <w:rPr>
                <w:rFonts w:ascii="Calibri Light" w:hAnsi="Calibri Light" w:cs="Calibri Light"/>
              </w:rPr>
              <w:t>Does the ICB use a digital system for financial reconciliation of care spend and care provider payment and invoices</w:t>
            </w:r>
            <w:r>
              <w:rPr>
                <w:rFonts w:ascii="Calibri Light" w:hAnsi="Calibri Light" w:cs="Calibri Light"/>
              </w:rPr>
              <w:t>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3C8BEC6D" w14:textId="35704F64" w:rsidR="003D3BB4" w:rsidRPr="00396D76" w:rsidRDefault="0040517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Yes</w:t>
            </w:r>
          </w:p>
        </w:tc>
      </w:tr>
      <w:tr w:rsidR="003D3BB4" w14:paraId="0698CBE1" w14:textId="77777777" w:rsidTr="008A616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7FA460EE" w14:textId="1C329DAC" w:rsidR="003D3BB4" w:rsidRPr="00D25CFA" w:rsidRDefault="00795586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Q15</w:t>
            </w:r>
            <w:r w:rsidR="0016056D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5954" w:type="dxa"/>
            <w:vAlign w:val="center"/>
          </w:tcPr>
          <w:p w14:paraId="6027991F" w14:textId="4B9FE5DC" w:rsidR="003D3BB4" w:rsidRDefault="0079558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If yes, what is the name of the system?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6A2A3478" w14:textId="5CD3F9C3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SProc (hosted by Access Adam)</w:t>
            </w:r>
          </w:p>
        </w:tc>
      </w:tr>
      <w:tr w:rsidR="003D3BB4" w14:paraId="6F124911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6A737D33" w14:textId="5CD78116" w:rsidR="003D3BB4" w:rsidRPr="00D25CFA" w:rsidRDefault="00632388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lastRenderedPageBreak/>
              <w:t>Q16</w:t>
            </w:r>
            <w:r w:rsidR="0016056D">
              <w:rPr>
                <w:rFonts w:ascii="Calibri Light" w:hAnsi="Calibri Light" w:cs="Calibri Light"/>
              </w:rPr>
              <w:t>a</w:t>
            </w:r>
          </w:p>
        </w:tc>
        <w:tc>
          <w:tcPr>
            <w:tcW w:w="5954" w:type="dxa"/>
            <w:vAlign w:val="center"/>
          </w:tcPr>
          <w:p w14:paraId="6B96FA8C" w14:textId="00D52FC9" w:rsidR="003D3BB4" w:rsidRDefault="00A3242E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A3242E">
              <w:rPr>
                <w:rFonts w:ascii="Calibri Light" w:hAnsi="Calibri Light" w:cs="Calibri Light"/>
              </w:rPr>
              <w:t xml:space="preserve">How does the ICB audit </w:t>
            </w:r>
            <w:r>
              <w:rPr>
                <w:rFonts w:ascii="Calibri Light" w:hAnsi="Calibri Light" w:cs="Calibri Light"/>
              </w:rPr>
              <w:t>the</w:t>
            </w:r>
            <w:r w:rsidRPr="00A3242E">
              <w:rPr>
                <w:rFonts w:ascii="Calibri Light" w:hAnsi="Calibri Light" w:cs="Calibri Light"/>
              </w:rPr>
              <w:t xml:space="preserve"> AACC care spend?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1A16B1B7" w14:textId="7F35E1DA" w:rsidR="003D3BB4" w:rsidRPr="00396D76" w:rsidRDefault="0040517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External auditors</w:t>
            </w:r>
          </w:p>
        </w:tc>
      </w:tr>
      <w:tr w:rsidR="003D3BB4" w14:paraId="1CA30898" w14:textId="77777777" w:rsidTr="008A616D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56BE7739" w14:textId="1563A6C2" w:rsidR="003D3BB4" w:rsidRPr="00D25CFA" w:rsidRDefault="00632388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Q16</w:t>
            </w:r>
            <w:r w:rsidR="0016056D">
              <w:rPr>
                <w:rFonts w:ascii="Calibri Light" w:hAnsi="Calibri Light" w:cs="Calibri Light"/>
              </w:rPr>
              <w:t>b</w:t>
            </w:r>
          </w:p>
        </w:tc>
        <w:tc>
          <w:tcPr>
            <w:tcW w:w="5954" w:type="dxa"/>
            <w:vAlign w:val="center"/>
          </w:tcPr>
          <w:p w14:paraId="63F0AA7C" w14:textId="3D0E2CF6" w:rsidR="003D3BB4" w:rsidRDefault="008E24D4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008E24D4">
              <w:rPr>
                <w:rFonts w:ascii="Calibri Light" w:hAnsi="Calibri Light" w:cs="Calibri Light"/>
              </w:rPr>
              <w:t xml:space="preserve">How often is this </w:t>
            </w:r>
            <w:r>
              <w:rPr>
                <w:rFonts w:ascii="Calibri Light" w:hAnsi="Calibri Light" w:cs="Calibri Light"/>
              </w:rPr>
              <w:t>a</w:t>
            </w:r>
            <w:r w:rsidRPr="008E24D4">
              <w:rPr>
                <w:rFonts w:ascii="Calibri Light" w:hAnsi="Calibri Light" w:cs="Calibri Light"/>
              </w:rPr>
              <w:t>udit undertaken?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22C93CA7" w14:textId="22B5A995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At least twice per year</w:t>
            </w:r>
          </w:p>
        </w:tc>
      </w:tr>
      <w:tr w:rsidR="003D3BB4" w14:paraId="29FCCAEC" w14:textId="77777777" w:rsidTr="008A61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5FC4A1F4" w14:textId="0FC6BF7F" w:rsidR="003D3BB4" w:rsidRPr="00D25CFA" w:rsidRDefault="00632388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Q17</w:t>
            </w:r>
          </w:p>
        </w:tc>
        <w:tc>
          <w:tcPr>
            <w:tcW w:w="5954" w:type="dxa"/>
            <w:vAlign w:val="center"/>
          </w:tcPr>
          <w:p w14:paraId="1585F379" w14:textId="690C5A79" w:rsidR="003D3BB4" w:rsidRDefault="292A8D88" w:rsidP="47DBE91F">
            <w:pPr>
              <w:spacing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47DBE91F">
              <w:rPr>
                <w:rFonts w:ascii="Calibri Light" w:hAnsi="Calibri Light" w:cs="Calibri Light"/>
              </w:rPr>
              <w:t>What is the ICB average clawback per</w:t>
            </w:r>
            <w:r w:rsidR="00BF5339">
              <w:rPr>
                <w:rFonts w:ascii="Calibri Light" w:hAnsi="Calibri Light" w:cs="Calibri Light"/>
              </w:rPr>
              <w:t xml:space="preserve"> </w:t>
            </w:r>
            <w:r w:rsidRPr="47DBE91F">
              <w:rPr>
                <w:rFonts w:ascii="Calibri Light" w:hAnsi="Calibri Light" w:cs="Calibri Light"/>
              </w:rPr>
              <w:t>month of unused care spend?</w:t>
            </w:r>
            <w:r w:rsidR="1627B461" w:rsidRPr="47DBE91F">
              <w:rPr>
                <w:rFonts w:ascii="Calibri Light" w:hAnsi="Calibri Light" w:cs="Calibri Light"/>
              </w:rPr>
              <w:t xml:space="preserve"> </w:t>
            </w:r>
            <w:r w:rsidR="00CB7A6A">
              <w:rPr>
                <w:rFonts w:ascii="Calibri Light" w:hAnsi="Calibri Light" w:cs="Calibri Light"/>
              </w:rPr>
              <w:t xml:space="preserve">(e.g., </w:t>
            </w:r>
            <w:r w:rsidR="1627B461" w:rsidRPr="47DBE91F">
              <w:rPr>
                <w:rFonts w:ascii="Calibri Light" w:hAnsi="Calibri Light" w:cs="Calibri Light"/>
              </w:rPr>
              <w:t>where</w:t>
            </w:r>
            <w:r w:rsidR="002E1C0F">
              <w:rPr>
                <w:rFonts w:ascii="Calibri Light" w:hAnsi="Calibri Light" w:cs="Calibri Light"/>
              </w:rPr>
              <w:t xml:space="preserve"> </w:t>
            </w:r>
            <w:r w:rsidR="1627B461" w:rsidRPr="47DBE91F">
              <w:rPr>
                <w:rFonts w:ascii="Calibri Light" w:hAnsi="Calibri Light" w:cs="Calibri Light"/>
              </w:rPr>
              <w:t>hours allocated are not used or delivered.</w:t>
            </w:r>
            <w:r w:rsidR="00CB7A6A">
              <w:rPr>
                <w:rFonts w:ascii="Calibri Light" w:hAnsi="Calibri Light" w:cs="Calibri Light"/>
              </w:rPr>
              <w:t>)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4EDA16AA" w14:textId="4EAB5E36" w:rsidR="003D3BB4" w:rsidRPr="00396D76" w:rsidRDefault="00405176" w:rsidP="00396D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N/A – not paid out if not used</w:t>
            </w:r>
          </w:p>
        </w:tc>
      </w:tr>
      <w:tr w:rsidR="003D3BB4" w14:paraId="0861A552" w14:textId="77777777" w:rsidTr="008A616D">
        <w:trPr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70D566FB" w14:textId="7F68A8F6" w:rsidR="003D3BB4" w:rsidRPr="00D25CFA" w:rsidRDefault="00632388" w:rsidP="00396D76">
            <w:pPr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Q18</w:t>
            </w:r>
          </w:p>
        </w:tc>
        <w:tc>
          <w:tcPr>
            <w:tcW w:w="5954" w:type="dxa"/>
            <w:vAlign w:val="center"/>
          </w:tcPr>
          <w:p w14:paraId="45DC8BEA" w14:textId="38BA7B45" w:rsidR="003D3BB4" w:rsidRDefault="47F5ADEA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 w:rsidRPr="47DBE91F">
              <w:rPr>
                <w:rFonts w:ascii="Calibri Light" w:hAnsi="Calibri Light" w:cs="Calibri Light"/>
              </w:rPr>
              <w:t>What</w:t>
            </w:r>
            <w:r w:rsidR="7DDA042A" w:rsidRPr="47DBE91F">
              <w:rPr>
                <w:rFonts w:ascii="Calibri Light" w:hAnsi="Calibri Light" w:cs="Calibri Light"/>
              </w:rPr>
              <w:t xml:space="preserve"> contract period</w:t>
            </w:r>
            <w:r w:rsidRPr="47DBE91F">
              <w:rPr>
                <w:rFonts w:ascii="Calibri Light" w:hAnsi="Calibri Light" w:cs="Calibri Light"/>
              </w:rPr>
              <w:t xml:space="preserve"> do you issue with your care providers?</w:t>
            </w:r>
            <w:r w:rsidR="60726FC1" w:rsidRPr="47DBE91F">
              <w:rPr>
                <w:rFonts w:ascii="Calibri Light" w:hAnsi="Calibri Light" w:cs="Calibri Light"/>
              </w:rPr>
              <w:t xml:space="preserve"> </w:t>
            </w:r>
            <w:r w:rsidR="00CB7A6A">
              <w:rPr>
                <w:rFonts w:ascii="Calibri Light" w:hAnsi="Calibri Light" w:cs="Calibri Light"/>
              </w:rPr>
              <w:t>(e.g.,</w:t>
            </w:r>
            <w:r w:rsidR="60726FC1" w:rsidRPr="47DBE91F">
              <w:rPr>
                <w:rFonts w:ascii="Calibri Light" w:hAnsi="Calibri Light" w:cs="Calibri Light"/>
              </w:rPr>
              <w:t xml:space="preserve"> 1 year etc</w:t>
            </w:r>
            <w:r w:rsidR="00CB7A6A">
              <w:rPr>
                <w:rFonts w:ascii="Calibri Light" w:hAnsi="Calibri Light" w:cs="Calibri Light"/>
              </w:rPr>
              <w:t>.)</w:t>
            </w:r>
            <w:r w:rsidR="60726FC1" w:rsidRPr="47DBE91F">
              <w:rPr>
                <w:rFonts w:ascii="Calibri Light" w:hAnsi="Calibri Light" w:cs="Calibri Light"/>
              </w:rPr>
              <w:t xml:space="preserve"> </w:t>
            </w:r>
          </w:p>
        </w:tc>
        <w:tc>
          <w:tcPr>
            <w:tcW w:w="8468" w:type="dxa"/>
            <w:shd w:val="clear" w:color="auto" w:fill="auto"/>
            <w:vAlign w:val="center"/>
          </w:tcPr>
          <w:p w14:paraId="38F07D07" w14:textId="3E73ADFF" w:rsidR="003D3BB4" w:rsidRPr="00396D76" w:rsidRDefault="00405176" w:rsidP="00396D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 year</w:t>
            </w:r>
          </w:p>
        </w:tc>
      </w:tr>
    </w:tbl>
    <w:p w14:paraId="3ACF6314" w14:textId="77777777" w:rsidR="0004720E" w:rsidRDefault="0004720E" w:rsidP="003275CA">
      <w:pPr>
        <w:spacing w:after="0"/>
        <w:rPr>
          <w:rFonts w:ascii="Calibri Light" w:hAnsi="Calibri Light" w:cs="Calibri Light"/>
        </w:rPr>
      </w:pPr>
    </w:p>
    <w:sectPr w:rsidR="0004720E" w:rsidSect="009223B2">
      <w:headerReference w:type="default" r:id="rId10"/>
      <w:pgSz w:w="16838" w:h="11906" w:orient="landscape"/>
      <w:pgMar w:top="794" w:right="851" w:bottom="79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CBEEAB" w14:textId="77777777" w:rsidR="007D5BB0" w:rsidRDefault="007D5BB0" w:rsidP="00A93180">
      <w:pPr>
        <w:spacing w:after="0" w:line="240" w:lineRule="auto"/>
      </w:pPr>
      <w:r>
        <w:separator/>
      </w:r>
    </w:p>
  </w:endnote>
  <w:endnote w:type="continuationSeparator" w:id="0">
    <w:p w14:paraId="3C9BB802" w14:textId="77777777" w:rsidR="007D5BB0" w:rsidRDefault="007D5BB0" w:rsidP="00A93180">
      <w:pPr>
        <w:spacing w:after="0" w:line="240" w:lineRule="auto"/>
      </w:pPr>
      <w:r>
        <w:continuationSeparator/>
      </w:r>
    </w:p>
  </w:endnote>
  <w:endnote w:type="continuationNotice" w:id="1">
    <w:p w14:paraId="381BCD2D" w14:textId="77777777" w:rsidR="007D5BB0" w:rsidRDefault="007D5B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26C3AB" w14:textId="77777777" w:rsidR="007D5BB0" w:rsidRDefault="007D5BB0" w:rsidP="00A93180">
      <w:pPr>
        <w:spacing w:after="0" w:line="240" w:lineRule="auto"/>
      </w:pPr>
      <w:r>
        <w:separator/>
      </w:r>
    </w:p>
  </w:footnote>
  <w:footnote w:type="continuationSeparator" w:id="0">
    <w:p w14:paraId="25DBF4D7" w14:textId="77777777" w:rsidR="007D5BB0" w:rsidRDefault="007D5BB0" w:rsidP="00A93180">
      <w:pPr>
        <w:spacing w:after="0" w:line="240" w:lineRule="auto"/>
      </w:pPr>
      <w:r>
        <w:continuationSeparator/>
      </w:r>
    </w:p>
  </w:footnote>
  <w:footnote w:type="continuationNotice" w:id="1">
    <w:p w14:paraId="520FAC0E" w14:textId="77777777" w:rsidR="007D5BB0" w:rsidRDefault="007D5B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6B81D4" w14:textId="1EC76252" w:rsidR="00A93180" w:rsidRPr="00E5769A" w:rsidRDefault="0058575D">
    <w:pPr>
      <w:pStyle w:val="Header"/>
      <w:rPr>
        <w:rFonts w:ascii="Calibri Light" w:hAnsi="Calibri Light" w:cs="Calibri Light"/>
        <w:b/>
        <w:bCs/>
        <w:sz w:val="28"/>
        <w:szCs w:val="28"/>
      </w:rPr>
    </w:pPr>
    <w:r w:rsidRPr="00E5769A">
      <w:rPr>
        <w:rFonts w:ascii="Calibri Light" w:hAnsi="Calibri Light" w:cs="Calibri Light"/>
        <w:b/>
        <w:bCs/>
        <w:sz w:val="28"/>
        <w:szCs w:val="28"/>
      </w:rPr>
      <w:t xml:space="preserve">FOI: ICB AACC </w:t>
    </w:r>
    <w:r w:rsidR="006B2685">
      <w:rPr>
        <w:rFonts w:ascii="Calibri Light" w:hAnsi="Calibri Light" w:cs="Calibri Light"/>
        <w:b/>
        <w:bCs/>
        <w:sz w:val="28"/>
        <w:szCs w:val="28"/>
      </w:rPr>
      <w:t>Finance &amp; Data Reporting</w:t>
    </w:r>
  </w:p>
  <w:p w14:paraId="1854A6CA" w14:textId="77777777" w:rsidR="00A93180" w:rsidRPr="0016056D" w:rsidRDefault="00A93180">
    <w:pPr>
      <w:pStyle w:val="Head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C85318"/>
    <w:multiLevelType w:val="hybridMultilevel"/>
    <w:tmpl w:val="AB8CBBAE"/>
    <w:lvl w:ilvl="0" w:tplc="6700D59E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50538F"/>
    <w:multiLevelType w:val="hybridMultilevel"/>
    <w:tmpl w:val="767E435A"/>
    <w:lvl w:ilvl="0" w:tplc="C6B6D644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3B7E3B"/>
    <w:multiLevelType w:val="hybridMultilevel"/>
    <w:tmpl w:val="E37A72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2D1E1E"/>
    <w:multiLevelType w:val="hybridMultilevel"/>
    <w:tmpl w:val="87B23280"/>
    <w:lvl w:ilvl="0" w:tplc="617C6106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EF3F68"/>
    <w:multiLevelType w:val="hybridMultilevel"/>
    <w:tmpl w:val="CC58F97E"/>
    <w:lvl w:ilvl="0" w:tplc="38D496C6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964B8F"/>
    <w:multiLevelType w:val="hybridMultilevel"/>
    <w:tmpl w:val="C7640324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6089000">
    <w:abstractNumId w:val="5"/>
  </w:num>
  <w:num w:numId="2" w16cid:durableId="17120667">
    <w:abstractNumId w:val="2"/>
  </w:num>
  <w:num w:numId="3" w16cid:durableId="1523977317">
    <w:abstractNumId w:val="0"/>
  </w:num>
  <w:num w:numId="4" w16cid:durableId="508644170">
    <w:abstractNumId w:val="4"/>
  </w:num>
  <w:num w:numId="5" w16cid:durableId="1145314024">
    <w:abstractNumId w:val="1"/>
  </w:num>
  <w:num w:numId="6" w16cid:durableId="4514796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898"/>
    <w:rsid w:val="00001618"/>
    <w:rsid w:val="000021C9"/>
    <w:rsid w:val="00003AED"/>
    <w:rsid w:val="00010512"/>
    <w:rsid w:val="00010E1E"/>
    <w:rsid w:val="00011CBA"/>
    <w:rsid w:val="000125B5"/>
    <w:rsid w:val="0001475E"/>
    <w:rsid w:val="00016E2C"/>
    <w:rsid w:val="00020F24"/>
    <w:rsid w:val="00023E43"/>
    <w:rsid w:val="00024D30"/>
    <w:rsid w:val="00032F1F"/>
    <w:rsid w:val="0004720E"/>
    <w:rsid w:val="00047ED6"/>
    <w:rsid w:val="00054819"/>
    <w:rsid w:val="0006174C"/>
    <w:rsid w:val="00062835"/>
    <w:rsid w:val="0006677C"/>
    <w:rsid w:val="000670F1"/>
    <w:rsid w:val="000737E9"/>
    <w:rsid w:val="00080E9C"/>
    <w:rsid w:val="000827B9"/>
    <w:rsid w:val="000930AD"/>
    <w:rsid w:val="00093BFE"/>
    <w:rsid w:val="000958CB"/>
    <w:rsid w:val="000A02DC"/>
    <w:rsid w:val="000A05C3"/>
    <w:rsid w:val="000A1749"/>
    <w:rsid w:val="000A4324"/>
    <w:rsid w:val="000A46A9"/>
    <w:rsid w:val="000C3198"/>
    <w:rsid w:val="000D162D"/>
    <w:rsid w:val="000E3CBC"/>
    <w:rsid w:val="000F25A5"/>
    <w:rsid w:val="000F298E"/>
    <w:rsid w:val="000F2BD9"/>
    <w:rsid w:val="000F3D27"/>
    <w:rsid w:val="000F4459"/>
    <w:rsid w:val="000F7A20"/>
    <w:rsid w:val="00110037"/>
    <w:rsid w:val="001128EC"/>
    <w:rsid w:val="0011376A"/>
    <w:rsid w:val="00113DC0"/>
    <w:rsid w:val="00116C71"/>
    <w:rsid w:val="00120763"/>
    <w:rsid w:val="0012130F"/>
    <w:rsid w:val="00125A39"/>
    <w:rsid w:val="00140BB5"/>
    <w:rsid w:val="00143B33"/>
    <w:rsid w:val="0014576B"/>
    <w:rsid w:val="00147A2E"/>
    <w:rsid w:val="00147E87"/>
    <w:rsid w:val="0015322F"/>
    <w:rsid w:val="00154768"/>
    <w:rsid w:val="00160111"/>
    <w:rsid w:val="0016056D"/>
    <w:rsid w:val="0016144C"/>
    <w:rsid w:val="001664BC"/>
    <w:rsid w:val="0017214D"/>
    <w:rsid w:val="00172A55"/>
    <w:rsid w:val="00180C88"/>
    <w:rsid w:val="0018425F"/>
    <w:rsid w:val="001846BB"/>
    <w:rsid w:val="00194951"/>
    <w:rsid w:val="00195A75"/>
    <w:rsid w:val="001A28FC"/>
    <w:rsid w:val="001B47AF"/>
    <w:rsid w:val="001C23C1"/>
    <w:rsid w:val="001C48B7"/>
    <w:rsid w:val="001C7390"/>
    <w:rsid w:val="001D4660"/>
    <w:rsid w:val="001D576E"/>
    <w:rsid w:val="001F00E3"/>
    <w:rsid w:val="001F092E"/>
    <w:rsid w:val="001F0D19"/>
    <w:rsid w:val="001F0DE8"/>
    <w:rsid w:val="001F1BD8"/>
    <w:rsid w:val="00200C1A"/>
    <w:rsid w:val="00203942"/>
    <w:rsid w:val="00210F46"/>
    <w:rsid w:val="00213BCF"/>
    <w:rsid w:val="00215975"/>
    <w:rsid w:val="00224084"/>
    <w:rsid w:val="00227EFC"/>
    <w:rsid w:val="00236E34"/>
    <w:rsid w:val="00240315"/>
    <w:rsid w:val="0024101C"/>
    <w:rsid w:val="00241D89"/>
    <w:rsid w:val="00246C1B"/>
    <w:rsid w:val="00246E14"/>
    <w:rsid w:val="00270400"/>
    <w:rsid w:val="00286ED9"/>
    <w:rsid w:val="00296A0D"/>
    <w:rsid w:val="002A4AEF"/>
    <w:rsid w:val="002B1EC1"/>
    <w:rsid w:val="002B67A3"/>
    <w:rsid w:val="002C12EE"/>
    <w:rsid w:val="002C37EC"/>
    <w:rsid w:val="002C5819"/>
    <w:rsid w:val="002D0520"/>
    <w:rsid w:val="002D64CB"/>
    <w:rsid w:val="002E19A1"/>
    <w:rsid w:val="002E1C0F"/>
    <w:rsid w:val="002E4419"/>
    <w:rsid w:val="002E4E2E"/>
    <w:rsid w:val="002E5A04"/>
    <w:rsid w:val="002E671B"/>
    <w:rsid w:val="002F336C"/>
    <w:rsid w:val="002F4177"/>
    <w:rsid w:val="002F47E6"/>
    <w:rsid w:val="002F7658"/>
    <w:rsid w:val="003054D9"/>
    <w:rsid w:val="0030598A"/>
    <w:rsid w:val="00306C94"/>
    <w:rsid w:val="00326C9F"/>
    <w:rsid w:val="00326E4A"/>
    <w:rsid w:val="003275CA"/>
    <w:rsid w:val="00334334"/>
    <w:rsid w:val="003351E8"/>
    <w:rsid w:val="003366E8"/>
    <w:rsid w:val="00342179"/>
    <w:rsid w:val="00346030"/>
    <w:rsid w:val="00361294"/>
    <w:rsid w:val="00371D28"/>
    <w:rsid w:val="0037434B"/>
    <w:rsid w:val="0037682B"/>
    <w:rsid w:val="00376B59"/>
    <w:rsid w:val="00386040"/>
    <w:rsid w:val="00390097"/>
    <w:rsid w:val="0039199F"/>
    <w:rsid w:val="003948EB"/>
    <w:rsid w:val="003958C3"/>
    <w:rsid w:val="00396D76"/>
    <w:rsid w:val="003A397E"/>
    <w:rsid w:val="003C3282"/>
    <w:rsid w:val="003D137B"/>
    <w:rsid w:val="003D38B5"/>
    <w:rsid w:val="003D3BB4"/>
    <w:rsid w:val="003D70CE"/>
    <w:rsid w:val="003D7E9E"/>
    <w:rsid w:val="003F5F1C"/>
    <w:rsid w:val="00405176"/>
    <w:rsid w:val="004066A8"/>
    <w:rsid w:val="0040767E"/>
    <w:rsid w:val="0040773B"/>
    <w:rsid w:val="00417D49"/>
    <w:rsid w:val="00433E3B"/>
    <w:rsid w:val="00440782"/>
    <w:rsid w:val="004477EB"/>
    <w:rsid w:val="004501BD"/>
    <w:rsid w:val="00450DB4"/>
    <w:rsid w:val="00473ACA"/>
    <w:rsid w:val="00475957"/>
    <w:rsid w:val="00494863"/>
    <w:rsid w:val="004A397C"/>
    <w:rsid w:val="004B7554"/>
    <w:rsid w:val="004C0662"/>
    <w:rsid w:val="004C1A09"/>
    <w:rsid w:val="004C1CFC"/>
    <w:rsid w:val="004C5A62"/>
    <w:rsid w:val="004C7934"/>
    <w:rsid w:val="004D0E6A"/>
    <w:rsid w:val="004F13E2"/>
    <w:rsid w:val="004F2B20"/>
    <w:rsid w:val="004F68F0"/>
    <w:rsid w:val="00507780"/>
    <w:rsid w:val="00511A0E"/>
    <w:rsid w:val="00515796"/>
    <w:rsid w:val="00541B4C"/>
    <w:rsid w:val="0054731D"/>
    <w:rsid w:val="00557D07"/>
    <w:rsid w:val="005663FA"/>
    <w:rsid w:val="00567059"/>
    <w:rsid w:val="0058018A"/>
    <w:rsid w:val="00581376"/>
    <w:rsid w:val="0058575D"/>
    <w:rsid w:val="00590020"/>
    <w:rsid w:val="005966D4"/>
    <w:rsid w:val="005B02A5"/>
    <w:rsid w:val="005B3566"/>
    <w:rsid w:val="005B3885"/>
    <w:rsid w:val="005C2189"/>
    <w:rsid w:val="005C3E50"/>
    <w:rsid w:val="005C5F29"/>
    <w:rsid w:val="005C6FC5"/>
    <w:rsid w:val="005E5A61"/>
    <w:rsid w:val="005F1EAF"/>
    <w:rsid w:val="005F6091"/>
    <w:rsid w:val="005F7076"/>
    <w:rsid w:val="00607C4F"/>
    <w:rsid w:val="00621EB4"/>
    <w:rsid w:val="00625116"/>
    <w:rsid w:val="00632388"/>
    <w:rsid w:val="00651AA7"/>
    <w:rsid w:val="00662D24"/>
    <w:rsid w:val="00666AFF"/>
    <w:rsid w:val="00667734"/>
    <w:rsid w:val="006735FD"/>
    <w:rsid w:val="00684893"/>
    <w:rsid w:val="00692390"/>
    <w:rsid w:val="006955F3"/>
    <w:rsid w:val="00697C9C"/>
    <w:rsid w:val="006A0398"/>
    <w:rsid w:val="006A055E"/>
    <w:rsid w:val="006A1173"/>
    <w:rsid w:val="006A32BC"/>
    <w:rsid w:val="006B2685"/>
    <w:rsid w:val="006C112A"/>
    <w:rsid w:val="006C516A"/>
    <w:rsid w:val="006C5B42"/>
    <w:rsid w:val="006C7A30"/>
    <w:rsid w:val="006D148F"/>
    <w:rsid w:val="006D1778"/>
    <w:rsid w:val="006D1D8C"/>
    <w:rsid w:val="006E3732"/>
    <w:rsid w:val="006E4383"/>
    <w:rsid w:val="006F4B3B"/>
    <w:rsid w:val="006F4F08"/>
    <w:rsid w:val="006F604B"/>
    <w:rsid w:val="007029A8"/>
    <w:rsid w:val="00706F6B"/>
    <w:rsid w:val="0071083C"/>
    <w:rsid w:val="0071178A"/>
    <w:rsid w:val="00711CD8"/>
    <w:rsid w:val="0071632B"/>
    <w:rsid w:val="00717E1E"/>
    <w:rsid w:val="007225D5"/>
    <w:rsid w:val="00722696"/>
    <w:rsid w:val="00723696"/>
    <w:rsid w:val="0073529C"/>
    <w:rsid w:val="0073659F"/>
    <w:rsid w:val="007470F0"/>
    <w:rsid w:val="00755356"/>
    <w:rsid w:val="00761442"/>
    <w:rsid w:val="00764DC8"/>
    <w:rsid w:val="00770E8D"/>
    <w:rsid w:val="00771BB8"/>
    <w:rsid w:val="007721EF"/>
    <w:rsid w:val="00772344"/>
    <w:rsid w:val="00774353"/>
    <w:rsid w:val="0077555D"/>
    <w:rsid w:val="00784E10"/>
    <w:rsid w:val="00785195"/>
    <w:rsid w:val="00787DE9"/>
    <w:rsid w:val="00795586"/>
    <w:rsid w:val="00796132"/>
    <w:rsid w:val="007A4735"/>
    <w:rsid w:val="007A4AB1"/>
    <w:rsid w:val="007A7275"/>
    <w:rsid w:val="007B1905"/>
    <w:rsid w:val="007C455C"/>
    <w:rsid w:val="007C6A73"/>
    <w:rsid w:val="007D3123"/>
    <w:rsid w:val="007D5BB0"/>
    <w:rsid w:val="007E1D2E"/>
    <w:rsid w:val="007F1C74"/>
    <w:rsid w:val="007F24F9"/>
    <w:rsid w:val="00805555"/>
    <w:rsid w:val="008078CD"/>
    <w:rsid w:val="008109BA"/>
    <w:rsid w:val="00813CF3"/>
    <w:rsid w:val="0081422B"/>
    <w:rsid w:val="00821654"/>
    <w:rsid w:val="008254F9"/>
    <w:rsid w:val="0082553C"/>
    <w:rsid w:val="008266CF"/>
    <w:rsid w:val="00827330"/>
    <w:rsid w:val="008276C9"/>
    <w:rsid w:val="00835B17"/>
    <w:rsid w:val="00843126"/>
    <w:rsid w:val="00843440"/>
    <w:rsid w:val="008436A2"/>
    <w:rsid w:val="0084408E"/>
    <w:rsid w:val="008510DA"/>
    <w:rsid w:val="0085223F"/>
    <w:rsid w:val="0087485F"/>
    <w:rsid w:val="00883FC3"/>
    <w:rsid w:val="00883FC4"/>
    <w:rsid w:val="00885A41"/>
    <w:rsid w:val="00886A10"/>
    <w:rsid w:val="00892DB3"/>
    <w:rsid w:val="008979AE"/>
    <w:rsid w:val="008A3162"/>
    <w:rsid w:val="008A3898"/>
    <w:rsid w:val="008A616D"/>
    <w:rsid w:val="008A6643"/>
    <w:rsid w:val="008A6F6E"/>
    <w:rsid w:val="008B4481"/>
    <w:rsid w:val="008B4813"/>
    <w:rsid w:val="008B5727"/>
    <w:rsid w:val="008B66C9"/>
    <w:rsid w:val="008C71B8"/>
    <w:rsid w:val="008D496E"/>
    <w:rsid w:val="008D53ED"/>
    <w:rsid w:val="008E24D4"/>
    <w:rsid w:val="008E6579"/>
    <w:rsid w:val="008E6C49"/>
    <w:rsid w:val="008E6EFB"/>
    <w:rsid w:val="008E7725"/>
    <w:rsid w:val="008F6548"/>
    <w:rsid w:val="008F79F2"/>
    <w:rsid w:val="008F7A6A"/>
    <w:rsid w:val="0090018C"/>
    <w:rsid w:val="009047C4"/>
    <w:rsid w:val="00905092"/>
    <w:rsid w:val="00905A4F"/>
    <w:rsid w:val="00906810"/>
    <w:rsid w:val="0091240C"/>
    <w:rsid w:val="00916870"/>
    <w:rsid w:val="0092021B"/>
    <w:rsid w:val="009223B2"/>
    <w:rsid w:val="009248C7"/>
    <w:rsid w:val="00926A19"/>
    <w:rsid w:val="009413DC"/>
    <w:rsid w:val="00945A46"/>
    <w:rsid w:val="00952014"/>
    <w:rsid w:val="009552C8"/>
    <w:rsid w:val="00964464"/>
    <w:rsid w:val="00964AC9"/>
    <w:rsid w:val="00970B91"/>
    <w:rsid w:val="009724B6"/>
    <w:rsid w:val="009727F6"/>
    <w:rsid w:val="0097561A"/>
    <w:rsid w:val="00982EE4"/>
    <w:rsid w:val="0099079D"/>
    <w:rsid w:val="00990D9B"/>
    <w:rsid w:val="009916DE"/>
    <w:rsid w:val="00995DE8"/>
    <w:rsid w:val="009A6EF6"/>
    <w:rsid w:val="009B2A22"/>
    <w:rsid w:val="009C1AD9"/>
    <w:rsid w:val="009C7597"/>
    <w:rsid w:val="009C7BC7"/>
    <w:rsid w:val="009D1C8C"/>
    <w:rsid w:val="009D1ECD"/>
    <w:rsid w:val="009D6BE8"/>
    <w:rsid w:val="009E0B8A"/>
    <w:rsid w:val="009F42EF"/>
    <w:rsid w:val="009F48CE"/>
    <w:rsid w:val="00A06595"/>
    <w:rsid w:val="00A07B9B"/>
    <w:rsid w:val="00A147EC"/>
    <w:rsid w:val="00A1556B"/>
    <w:rsid w:val="00A162FD"/>
    <w:rsid w:val="00A27BFB"/>
    <w:rsid w:val="00A3242E"/>
    <w:rsid w:val="00A34BFD"/>
    <w:rsid w:val="00A34E4B"/>
    <w:rsid w:val="00A35D32"/>
    <w:rsid w:val="00A400B7"/>
    <w:rsid w:val="00A41DEE"/>
    <w:rsid w:val="00A456FE"/>
    <w:rsid w:val="00A46903"/>
    <w:rsid w:val="00A476EF"/>
    <w:rsid w:val="00A53AE4"/>
    <w:rsid w:val="00A704D0"/>
    <w:rsid w:val="00A71397"/>
    <w:rsid w:val="00A93180"/>
    <w:rsid w:val="00A948A1"/>
    <w:rsid w:val="00A964DA"/>
    <w:rsid w:val="00AB6FCE"/>
    <w:rsid w:val="00AC5119"/>
    <w:rsid w:val="00AC7B08"/>
    <w:rsid w:val="00AD02D4"/>
    <w:rsid w:val="00AD4A9A"/>
    <w:rsid w:val="00AE23E1"/>
    <w:rsid w:val="00AE4413"/>
    <w:rsid w:val="00AE63DE"/>
    <w:rsid w:val="00AE73CA"/>
    <w:rsid w:val="00B00259"/>
    <w:rsid w:val="00B10EF3"/>
    <w:rsid w:val="00B2226F"/>
    <w:rsid w:val="00B23B29"/>
    <w:rsid w:val="00B25D6F"/>
    <w:rsid w:val="00B26D68"/>
    <w:rsid w:val="00B34B68"/>
    <w:rsid w:val="00B354AC"/>
    <w:rsid w:val="00B3729D"/>
    <w:rsid w:val="00B45D3D"/>
    <w:rsid w:val="00B46FF2"/>
    <w:rsid w:val="00B51E09"/>
    <w:rsid w:val="00B52BC8"/>
    <w:rsid w:val="00B52DAE"/>
    <w:rsid w:val="00B54070"/>
    <w:rsid w:val="00B6237F"/>
    <w:rsid w:val="00B72F5C"/>
    <w:rsid w:val="00B7307C"/>
    <w:rsid w:val="00B73D4E"/>
    <w:rsid w:val="00B74B7B"/>
    <w:rsid w:val="00B80B3B"/>
    <w:rsid w:val="00B84206"/>
    <w:rsid w:val="00B85031"/>
    <w:rsid w:val="00B97120"/>
    <w:rsid w:val="00BA19A2"/>
    <w:rsid w:val="00BB5F59"/>
    <w:rsid w:val="00BC201F"/>
    <w:rsid w:val="00BC6B41"/>
    <w:rsid w:val="00BC742D"/>
    <w:rsid w:val="00BE1B5D"/>
    <w:rsid w:val="00BE5082"/>
    <w:rsid w:val="00BE51F8"/>
    <w:rsid w:val="00BF5339"/>
    <w:rsid w:val="00BF684F"/>
    <w:rsid w:val="00C01AAA"/>
    <w:rsid w:val="00C0310C"/>
    <w:rsid w:val="00C05A1A"/>
    <w:rsid w:val="00C115AE"/>
    <w:rsid w:val="00C11BEC"/>
    <w:rsid w:val="00C20F96"/>
    <w:rsid w:val="00C24488"/>
    <w:rsid w:val="00C350C9"/>
    <w:rsid w:val="00C40714"/>
    <w:rsid w:val="00C409A4"/>
    <w:rsid w:val="00C4512C"/>
    <w:rsid w:val="00C47816"/>
    <w:rsid w:val="00C56B78"/>
    <w:rsid w:val="00C607FD"/>
    <w:rsid w:val="00C630F0"/>
    <w:rsid w:val="00C64209"/>
    <w:rsid w:val="00C65C87"/>
    <w:rsid w:val="00C706F6"/>
    <w:rsid w:val="00C728DE"/>
    <w:rsid w:val="00C73FC9"/>
    <w:rsid w:val="00C90D4C"/>
    <w:rsid w:val="00C95F21"/>
    <w:rsid w:val="00CA2B94"/>
    <w:rsid w:val="00CA6493"/>
    <w:rsid w:val="00CB7A6A"/>
    <w:rsid w:val="00CC536E"/>
    <w:rsid w:val="00CC649B"/>
    <w:rsid w:val="00CD498F"/>
    <w:rsid w:val="00CE1F4E"/>
    <w:rsid w:val="00CE505C"/>
    <w:rsid w:val="00CE792E"/>
    <w:rsid w:val="00CF7BE2"/>
    <w:rsid w:val="00D0023A"/>
    <w:rsid w:val="00D077FB"/>
    <w:rsid w:val="00D13F2A"/>
    <w:rsid w:val="00D16C5A"/>
    <w:rsid w:val="00D21926"/>
    <w:rsid w:val="00D250B1"/>
    <w:rsid w:val="00D257F2"/>
    <w:rsid w:val="00D25CFA"/>
    <w:rsid w:val="00D35DE9"/>
    <w:rsid w:val="00D435D3"/>
    <w:rsid w:val="00D43903"/>
    <w:rsid w:val="00D46D91"/>
    <w:rsid w:val="00D47AA2"/>
    <w:rsid w:val="00D52A2B"/>
    <w:rsid w:val="00D5617B"/>
    <w:rsid w:val="00D56580"/>
    <w:rsid w:val="00D60720"/>
    <w:rsid w:val="00D66488"/>
    <w:rsid w:val="00D82A60"/>
    <w:rsid w:val="00D87C49"/>
    <w:rsid w:val="00D953F9"/>
    <w:rsid w:val="00D95DB7"/>
    <w:rsid w:val="00D960D8"/>
    <w:rsid w:val="00D962CF"/>
    <w:rsid w:val="00D96747"/>
    <w:rsid w:val="00DA24C1"/>
    <w:rsid w:val="00DC0275"/>
    <w:rsid w:val="00DC5C91"/>
    <w:rsid w:val="00DD0AC1"/>
    <w:rsid w:val="00DD1EF5"/>
    <w:rsid w:val="00DD7AEE"/>
    <w:rsid w:val="00DE0518"/>
    <w:rsid w:val="00DE1A2C"/>
    <w:rsid w:val="00DE1D92"/>
    <w:rsid w:val="00DE405A"/>
    <w:rsid w:val="00DE45B2"/>
    <w:rsid w:val="00DE575A"/>
    <w:rsid w:val="00DE5A08"/>
    <w:rsid w:val="00DF0ECD"/>
    <w:rsid w:val="00DF1476"/>
    <w:rsid w:val="00E058B2"/>
    <w:rsid w:val="00E0639A"/>
    <w:rsid w:val="00E120BD"/>
    <w:rsid w:val="00E140BB"/>
    <w:rsid w:val="00E1446B"/>
    <w:rsid w:val="00E23316"/>
    <w:rsid w:val="00E2448E"/>
    <w:rsid w:val="00E25E5D"/>
    <w:rsid w:val="00E317C8"/>
    <w:rsid w:val="00E345BC"/>
    <w:rsid w:val="00E4039F"/>
    <w:rsid w:val="00E4401B"/>
    <w:rsid w:val="00E459EB"/>
    <w:rsid w:val="00E51F29"/>
    <w:rsid w:val="00E52CBA"/>
    <w:rsid w:val="00E5769A"/>
    <w:rsid w:val="00E70F03"/>
    <w:rsid w:val="00E85429"/>
    <w:rsid w:val="00EA2131"/>
    <w:rsid w:val="00EA3300"/>
    <w:rsid w:val="00EA3C7D"/>
    <w:rsid w:val="00EA71E7"/>
    <w:rsid w:val="00EB721B"/>
    <w:rsid w:val="00EC53A6"/>
    <w:rsid w:val="00EE07DA"/>
    <w:rsid w:val="00EE3880"/>
    <w:rsid w:val="00EE699D"/>
    <w:rsid w:val="00EF361B"/>
    <w:rsid w:val="00F04C3C"/>
    <w:rsid w:val="00F13653"/>
    <w:rsid w:val="00F163CC"/>
    <w:rsid w:val="00F16DEF"/>
    <w:rsid w:val="00F22469"/>
    <w:rsid w:val="00F4392A"/>
    <w:rsid w:val="00F46425"/>
    <w:rsid w:val="00F47FAA"/>
    <w:rsid w:val="00F50907"/>
    <w:rsid w:val="00F627AC"/>
    <w:rsid w:val="00F6424D"/>
    <w:rsid w:val="00F66AD2"/>
    <w:rsid w:val="00F67BEC"/>
    <w:rsid w:val="00F70C53"/>
    <w:rsid w:val="00F754D3"/>
    <w:rsid w:val="00F77BE5"/>
    <w:rsid w:val="00F86B43"/>
    <w:rsid w:val="00F91F13"/>
    <w:rsid w:val="00FA30E1"/>
    <w:rsid w:val="00FB049C"/>
    <w:rsid w:val="00FB53A7"/>
    <w:rsid w:val="00FC52A4"/>
    <w:rsid w:val="00FD3CFC"/>
    <w:rsid w:val="00FD5BF3"/>
    <w:rsid w:val="00FD5F6E"/>
    <w:rsid w:val="00FD6520"/>
    <w:rsid w:val="00FD6708"/>
    <w:rsid w:val="00FF1841"/>
    <w:rsid w:val="00FF6FFD"/>
    <w:rsid w:val="05938BD4"/>
    <w:rsid w:val="10C580B6"/>
    <w:rsid w:val="1627B461"/>
    <w:rsid w:val="236A1ECA"/>
    <w:rsid w:val="292A8D88"/>
    <w:rsid w:val="2AADEE71"/>
    <w:rsid w:val="47DBE91F"/>
    <w:rsid w:val="47F5ADEA"/>
    <w:rsid w:val="60726FC1"/>
    <w:rsid w:val="7681D2F5"/>
    <w:rsid w:val="7A907112"/>
    <w:rsid w:val="7DDA0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ACDFC"/>
  <w15:chartTrackingRefBased/>
  <w15:docId w15:val="{C649E3C2-EA88-4040-AF44-10B71D64E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3898"/>
  </w:style>
  <w:style w:type="paragraph" w:styleId="Heading1">
    <w:name w:val="heading 1"/>
    <w:basedOn w:val="Normal"/>
    <w:next w:val="Normal"/>
    <w:link w:val="Heading1Char"/>
    <w:uiPriority w:val="9"/>
    <w:qFormat/>
    <w:rsid w:val="008A38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38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38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38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38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38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38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38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38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38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38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38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389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389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38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38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38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38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38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38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38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38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38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38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38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389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38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389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389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A38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931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3180"/>
  </w:style>
  <w:style w:type="paragraph" w:styleId="Footer">
    <w:name w:val="footer"/>
    <w:basedOn w:val="Normal"/>
    <w:link w:val="FooterChar"/>
    <w:uiPriority w:val="99"/>
    <w:unhideWhenUsed/>
    <w:rsid w:val="00A931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3180"/>
  </w:style>
  <w:style w:type="table" w:styleId="GridTable5Dark-Accent1">
    <w:name w:val="Grid Table 5 Dark Accent 1"/>
    <w:basedOn w:val="TableNormal"/>
    <w:uiPriority w:val="50"/>
    <w:rsid w:val="00024D3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462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AA xmlns="a47f4b1e-d630-4b5a-8dd9-296930307d49" xsi:nil="true"/>
    <lcf76f155ced4ddcb4097134ff3c332f xmlns="a47f4b1e-d630-4b5a-8dd9-296930307d49">
      <Terms xmlns="http://schemas.microsoft.com/office/infopath/2007/PartnerControls"/>
    </lcf76f155ced4ddcb4097134ff3c332f>
    <TaxCatchAll xmlns="835c2614-6b7d-4994-a741-344ca8b3e406" xsi:nil="true"/>
    <IAO xmlns="a47f4b1e-d630-4b5a-8dd9-296930307d4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00DC94FDA27E48819ABE7725BC525D" ma:contentTypeVersion="16" ma:contentTypeDescription="Create a new document." ma:contentTypeScope="" ma:versionID="83d9e0a7317c6d2a9f1d8cb47995afed">
  <xsd:schema xmlns:xsd="http://www.w3.org/2001/XMLSchema" xmlns:xs="http://www.w3.org/2001/XMLSchema" xmlns:p="http://schemas.microsoft.com/office/2006/metadata/properties" xmlns:ns2="835c2614-6b7d-4994-a741-344ca8b3e406" xmlns:ns3="a47f4b1e-d630-4b5a-8dd9-296930307d49" targetNamespace="http://schemas.microsoft.com/office/2006/metadata/properties" ma:root="true" ma:fieldsID="947f8d5e2ae1510b2a1fda09b7aedbef" ns2:_="" ns3:_="">
    <xsd:import namespace="835c2614-6b7d-4994-a741-344ca8b3e406"/>
    <xsd:import namespace="a47f4b1e-d630-4b5a-8dd9-296930307d4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IAO" minOccurs="0"/>
                <xsd:element ref="ns3:IA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5c2614-6b7d-4994-a741-344ca8b3e40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9e24d952-947b-44b0-8f6e-7500bf7a5005}" ma:internalName="TaxCatchAll" ma:showField="CatchAllData" ma:web="835c2614-6b7d-4994-a741-344ca8b3e4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f4b1e-d630-4b5a-8dd9-296930307d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IAO" ma:index="12" nillable="true" ma:displayName="IAO" ma:format="Dropdown" ma:internalName="IAO">
      <xsd:simpleType>
        <xsd:restriction base="dms:Text">
          <xsd:maxLength value="255"/>
        </xsd:restriction>
      </xsd:simpleType>
    </xsd:element>
    <xsd:element name="IAA" ma:index="13" nillable="true" ma:displayName="IAA" ma:format="Dropdown" ma:internalName="IAA">
      <xsd:simpleType>
        <xsd:restriction base="dms:Text">
          <xsd:maxLength value="255"/>
        </xsd:restriction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0C2CA4-40DE-4DFB-A364-AEEB000B83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502D10-5168-4AD7-A6E7-FA895C7C3A39}">
  <ds:schemaRefs>
    <ds:schemaRef ds:uri="http://schemas.microsoft.com/office/2006/metadata/properties"/>
    <ds:schemaRef ds:uri="http://schemas.microsoft.com/office/infopath/2007/PartnerControls"/>
    <ds:schemaRef ds:uri="a47f4b1e-d630-4b5a-8dd9-296930307d49"/>
    <ds:schemaRef ds:uri="835c2614-6b7d-4994-a741-344ca8b3e406"/>
  </ds:schemaRefs>
</ds:datastoreItem>
</file>

<file path=customXml/itemProps3.xml><?xml version="1.0" encoding="utf-8"?>
<ds:datastoreItem xmlns:ds="http://schemas.openxmlformats.org/officeDocument/2006/customXml" ds:itemID="{A6FAC3A3-FB1D-4E0B-B538-9C31B642CA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5c2614-6b7d-4994-a741-344ca8b3e406"/>
    <ds:schemaRef ds:uri="a47f4b1e-d630-4b5a-8dd9-296930307d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651</Words>
  <Characters>3717</Characters>
  <Application>Microsoft Office Word</Application>
  <DocSecurity>0</DocSecurity>
  <Lines>30</Lines>
  <Paragraphs>8</Paragraphs>
  <ScaleCrop>false</ScaleCrop>
  <Company/>
  <LinksUpToDate>false</LinksUpToDate>
  <CharactersWithSpaces>4360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Shuttleworth (ML)</dc:creator>
  <cp:keywords/>
  <dc:description/>
  <cp:lastModifiedBy>Kirsten Owen (QNC) SSOT ICB</cp:lastModifiedBy>
  <cp:revision>3</cp:revision>
  <dcterms:created xsi:type="dcterms:W3CDTF">2024-08-09T10:09:00Z</dcterms:created>
  <dcterms:modified xsi:type="dcterms:W3CDTF">2024-08-09T11:29:00Z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0x010100EB00DC94FDA27E48819ABE7725BC525D</vt:lpwstr>
  </property>
  <property fmtid="{D5CDD505-2E9C-101B-9397-08002B2CF9AE}" pid="3" name="MediaServiceImageTags">
    <vt:lpwstr/>
  </property>
</Properties>
</file>